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C0A" w:rsidRPr="008A21B8" w:rsidRDefault="00391C0A" w:rsidP="00745936">
      <w:pPr>
        <w:spacing w:after="0" w:line="240" w:lineRule="auto"/>
        <w:jc w:val="center"/>
        <w:rPr>
          <w:rFonts w:ascii="Arial" w:hAnsi="Arial" w:cs="Arial"/>
          <w:b/>
          <w:sz w:val="24"/>
          <w:szCs w:val="20"/>
          <w:u w:val="single"/>
        </w:rPr>
      </w:pPr>
    </w:p>
    <w:p w:rsidR="00306852" w:rsidRPr="00306852" w:rsidRDefault="00306852" w:rsidP="00306852">
      <w:pPr>
        <w:spacing w:before="200" w:after="0" w:line="240" w:lineRule="auto"/>
        <w:contextualSpacing/>
        <w:jc w:val="center"/>
        <w:rPr>
          <w:rFonts w:ascii="Arial" w:hAnsi="Arial"/>
          <w:b/>
          <w:i/>
          <w:sz w:val="24"/>
          <w:u w:val="single"/>
        </w:rPr>
      </w:pPr>
      <w:bookmarkStart w:id="0" w:name="_GoBack"/>
      <w:r w:rsidRPr="00306852">
        <w:rPr>
          <w:rFonts w:ascii="Arial" w:hAnsi="Arial"/>
          <w:b/>
          <w:i/>
          <w:sz w:val="24"/>
          <w:u w:val="single"/>
        </w:rPr>
        <w:t>Politique de protection des données et formulaire de confidentialité de Greeval</w:t>
      </w:r>
    </w:p>
    <w:p w:rsidR="003F0CB4" w:rsidRPr="003F0CB4" w:rsidRDefault="00D85381" w:rsidP="003F0CB4">
      <w:pPr>
        <w:spacing w:before="200" w:after="0" w:line="240" w:lineRule="auto"/>
        <w:contextualSpacing/>
        <w:jc w:val="center"/>
        <w:rPr>
          <w:rFonts w:ascii="Century Schoolbook" w:eastAsia="Century Schoolbook" w:hAnsi="Century Schoolbook" w:cs="Century Schoolbook"/>
          <w:i/>
          <w:caps/>
          <w:noProof/>
          <w:color w:val="00955A"/>
          <w:spacing w:val="10"/>
          <w:sz w:val="32"/>
          <w:szCs w:val="32"/>
          <w:lang w:eastAsia="ja-JP" w:bidi="ar-SA"/>
        </w:rPr>
      </w:pPr>
      <w:r>
        <w:rPr>
          <w:rFonts w:ascii="Arial" w:hAnsi="Arial"/>
          <w:b/>
          <w:i/>
          <w:sz w:val="24"/>
          <w:u w:val="single"/>
        </w:rPr>
        <w:t xml:space="preserve"> (P9</w:t>
      </w:r>
      <w:r w:rsidR="003F0CB4" w:rsidRPr="003F0CB4">
        <w:rPr>
          <w:rFonts w:ascii="Arial" w:hAnsi="Arial"/>
          <w:b/>
          <w:i/>
          <w:sz w:val="24"/>
          <w:u w:val="single"/>
        </w:rPr>
        <w:t>)</w:t>
      </w:r>
    </w:p>
    <w:bookmarkEnd w:id="0"/>
    <w:p w:rsidR="00DC66D5" w:rsidRPr="003F0CB4" w:rsidRDefault="00DC66D5" w:rsidP="00DC66D5">
      <w:pPr>
        <w:spacing w:after="0" w:line="240" w:lineRule="auto"/>
        <w:jc w:val="center"/>
        <w:rPr>
          <w:rFonts w:ascii="Arial" w:hAnsi="Arial" w:cs="Arial"/>
          <w:i/>
          <w:sz w:val="24"/>
          <w:szCs w:val="20"/>
          <w:u w:val="single"/>
        </w:rPr>
      </w:pPr>
    </w:p>
    <w:p w:rsidR="00D85381" w:rsidRPr="0099449C" w:rsidRDefault="00D85381" w:rsidP="00D85381">
      <w:pPr>
        <w:spacing w:after="0"/>
        <w:jc w:val="both"/>
        <w:rPr>
          <w:rFonts w:ascii="Arial" w:hAnsi="Arial" w:cs="Arial"/>
          <w:sz w:val="18"/>
          <w:szCs w:val="18"/>
        </w:rPr>
      </w:pPr>
    </w:p>
    <w:p w:rsidR="00D85381" w:rsidRPr="0099449C" w:rsidRDefault="00D85381" w:rsidP="00D85381">
      <w:pPr>
        <w:spacing w:after="0"/>
        <w:jc w:val="both"/>
        <w:rPr>
          <w:rFonts w:ascii="Arial" w:hAnsi="Arial" w:cs="Arial"/>
          <w:i/>
          <w:sz w:val="18"/>
          <w:szCs w:val="18"/>
        </w:rPr>
      </w:pPr>
      <w:r w:rsidRPr="0099449C">
        <w:rPr>
          <w:rFonts w:ascii="Arial" w:hAnsi="Arial"/>
          <w:sz w:val="18"/>
        </w:rPr>
        <w:t>La protection de vos données personnelles est importante pour Greenval et pour le Groupe BNP Paribas</w:t>
      </w:r>
      <w:r w:rsidRPr="0099449C">
        <w:rPr>
          <w:rStyle w:val="FootnoteReference"/>
          <w:rFonts w:ascii="Arial" w:hAnsi="Arial"/>
          <w:sz w:val="18"/>
        </w:rPr>
        <w:footnoteReference w:id="1"/>
      </w:r>
      <w:r w:rsidRPr="0099449C">
        <w:rPr>
          <w:rFonts w:ascii="Arial" w:hAnsi="Arial"/>
          <w:sz w:val="18"/>
        </w:rPr>
        <w:t xml:space="preserve"> qui ont adopté de grands principes à cet égard dans leur Charte sur la protection des données personnelles disponible sur</w:t>
      </w:r>
      <w:r w:rsidRPr="0099449C">
        <w:rPr>
          <w:rFonts w:ascii="Arial" w:hAnsi="Arial"/>
          <w:i/>
          <w:sz w:val="18"/>
        </w:rPr>
        <w:t xml:space="preserve"> </w:t>
      </w:r>
      <w:hyperlink r:id="rId12" w:history="1">
        <w:r w:rsidRPr="0099449C">
          <w:rPr>
            <w:rStyle w:val="Hyperlink"/>
            <w:rFonts w:ascii="Arial" w:hAnsi="Arial"/>
            <w:color w:val="000000"/>
            <w:sz w:val="18"/>
          </w:rPr>
          <w:t>https://group.bnpparibas/uploads/file/bnpparibas_personal_data_privacy_charter.pdf</w:t>
        </w:r>
      </w:hyperlink>
      <w:r>
        <w:rPr>
          <w:rFonts w:ascii="Arial" w:hAnsi="Arial"/>
          <w:i/>
          <w:sz w:val="18"/>
        </w:rPr>
        <w:t>.</w:t>
      </w:r>
    </w:p>
    <w:p w:rsidR="00D85381" w:rsidRPr="0099449C" w:rsidRDefault="00D85381" w:rsidP="00D85381">
      <w:pPr>
        <w:autoSpaceDE w:val="0"/>
        <w:autoSpaceDN w:val="0"/>
        <w:adjustRightInd w:val="0"/>
        <w:spacing w:after="0"/>
        <w:jc w:val="both"/>
        <w:rPr>
          <w:rFonts w:ascii="Arial" w:hAnsi="Arial" w:cs="Arial"/>
          <w:i/>
          <w:sz w:val="18"/>
          <w:szCs w:val="18"/>
        </w:rPr>
      </w:pPr>
    </w:p>
    <w:p w:rsidR="00D85381" w:rsidRPr="0099449C" w:rsidRDefault="00D85381" w:rsidP="00D85381">
      <w:pPr>
        <w:autoSpaceDE w:val="0"/>
        <w:autoSpaceDN w:val="0"/>
        <w:adjustRightInd w:val="0"/>
        <w:spacing w:after="0"/>
        <w:jc w:val="both"/>
        <w:rPr>
          <w:rFonts w:ascii="Arial" w:hAnsi="Arial" w:cs="Arial"/>
          <w:sz w:val="18"/>
          <w:szCs w:val="18"/>
        </w:rPr>
      </w:pPr>
      <w:r w:rsidRPr="0099449C">
        <w:rPr>
          <w:rFonts w:ascii="Arial" w:hAnsi="Arial"/>
          <w:sz w:val="18"/>
        </w:rPr>
        <w:t xml:space="preserve">Cette notice de protection des données personnelles de Greenval </w:t>
      </w:r>
      <w:r>
        <w:rPr>
          <w:rFonts w:ascii="Arial" w:hAnsi="Arial"/>
          <w:sz w:val="18"/>
        </w:rPr>
        <w:t xml:space="preserve">ou ci-après </w:t>
      </w:r>
      <w:r w:rsidRPr="0099449C">
        <w:rPr>
          <w:rFonts w:ascii="Arial" w:hAnsi="Arial" w:cs="Arial"/>
          <w:sz w:val="18"/>
          <w:rtl/>
          <w:cs/>
        </w:rPr>
        <w:t>“</w:t>
      </w:r>
      <w:r w:rsidRPr="0099449C">
        <w:rPr>
          <w:rFonts w:ascii="Arial" w:hAnsi="Arial"/>
          <w:sz w:val="18"/>
        </w:rPr>
        <w:t>Notice</w:t>
      </w:r>
      <w:r w:rsidRPr="0099449C">
        <w:rPr>
          <w:rFonts w:ascii="Arial" w:hAnsi="Arial" w:cs="Arial"/>
          <w:sz w:val="18"/>
          <w:rtl/>
          <w:cs/>
        </w:rPr>
        <w:t xml:space="preserve">” </w:t>
      </w:r>
      <w:r w:rsidRPr="0099449C">
        <w:rPr>
          <w:rFonts w:ascii="Arial" w:hAnsi="Arial"/>
          <w:sz w:val="18"/>
        </w:rPr>
        <w:t xml:space="preserve">vous fournit (tel que défini dans la section 2) des informations claires et détaillées concernant la protection de vos données personnelles par Greenval </w:t>
      </w:r>
      <w:proofErr w:type="spellStart"/>
      <w:r w:rsidRPr="0099449C">
        <w:rPr>
          <w:rFonts w:ascii="Arial" w:hAnsi="Arial"/>
          <w:sz w:val="18"/>
        </w:rPr>
        <w:t>Insurance</w:t>
      </w:r>
      <w:proofErr w:type="spellEnd"/>
      <w:r w:rsidRPr="0099449C">
        <w:rPr>
          <w:rFonts w:ascii="Arial" w:hAnsi="Arial"/>
          <w:sz w:val="18"/>
        </w:rPr>
        <w:t xml:space="preserve"> DAC dont le siège social se situe à Trinity Point, 10/11 Leinster Street </w:t>
      </w:r>
      <w:proofErr w:type="spellStart"/>
      <w:r w:rsidRPr="0099449C">
        <w:rPr>
          <w:rFonts w:ascii="Arial" w:hAnsi="Arial"/>
          <w:sz w:val="18"/>
        </w:rPr>
        <w:t>south</w:t>
      </w:r>
      <w:proofErr w:type="spellEnd"/>
      <w:r w:rsidRPr="0099449C">
        <w:rPr>
          <w:rFonts w:ascii="Arial" w:hAnsi="Arial"/>
          <w:sz w:val="18"/>
        </w:rPr>
        <w:t>, Dublin 2, en Irlande immatriculée au Registre des Sociétés d'Irlande sous le numéro d'entreprise 432783 et régi par la Banque Centrale d'Irlande</w:t>
      </w:r>
      <w:r w:rsidRPr="0099449C">
        <w:rPr>
          <w:rFonts w:ascii="Arial" w:hAnsi="Arial"/>
          <w:i/>
          <w:sz w:val="18"/>
        </w:rPr>
        <w:t xml:space="preserve"> </w:t>
      </w:r>
      <w:r w:rsidRPr="0099449C">
        <w:rPr>
          <w:rFonts w:ascii="Arial" w:hAnsi="Arial"/>
          <w:sz w:val="18"/>
        </w:rPr>
        <w:t>(</w:t>
      </w:r>
      <w:r>
        <w:rPr>
          <w:rFonts w:ascii="Arial" w:hAnsi="Arial"/>
          <w:sz w:val="18"/>
        </w:rPr>
        <w:t>« </w:t>
      </w:r>
      <w:r>
        <w:rPr>
          <w:rFonts w:ascii="Arial" w:hAnsi="Arial"/>
          <w:b/>
          <w:sz w:val="18"/>
        </w:rPr>
        <w:t>nous »</w:t>
      </w:r>
      <w:r w:rsidRPr="0099449C">
        <w:rPr>
          <w:rFonts w:ascii="Arial" w:hAnsi="Arial"/>
          <w:sz w:val="18"/>
        </w:rPr>
        <w:t>).</w:t>
      </w:r>
    </w:p>
    <w:p w:rsidR="00D85381" w:rsidRPr="0099449C" w:rsidRDefault="00D85381" w:rsidP="00D85381">
      <w:pPr>
        <w:autoSpaceDE w:val="0"/>
        <w:autoSpaceDN w:val="0"/>
        <w:adjustRightInd w:val="0"/>
        <w:spacing w:after="0"/>
        <w:jc w:val="both"/>
        <w:rPr>
          <w:rFonts w:ascii="Arial" w:hAnsi="Arial" w:cs="Arial"/>
          <w:sz w:val="18"/>
          <w:szCs w:val="18"/>
        </w:rPr>
      </w:pPr>
    </w:p>
    <w:p w:rsidR="00D85381" w:rsidRPr="0099449C" w:rsidRDefault="00D85381" w:rsidP="00D85381">
      <w:pPr>
        <w:autoSpaceDE w:val="0"/>
        <w:autoSpaceDN w:val="0"/>
        <w:adjustRightInd w:val="0"/>
        <w:spacing w:after="0"/>
        <w:jc w:val="both"/>
        <w:rPr>
          <w:rFonts w:ascii="Arial" w:hAnsi="Arial" w:cs="Arial"/>
          <w:sz w:val="18"/>
          <w:szCs w:val="18"/>
        </w:rPr>
      </w:pPr>
      <w:r w:rsidRPr="0099449C">
        <w:rPr>
          <w:rFonts w:ascii="Arial" w:hAnsi="Arial"/>
          <w:sz w:val="18"/>
        </w:rPr>
        <w:t xml:space="preserve">En tant que contrôleur, nous sommes responsables de la collecte et du traitement de vos données personnelles dans le cadre de nos activités. La présente Notice a pour objectif de vous indiquer les données personnelles que nous collectons à votre sujet, les raisons pour lesquelles nous les utilisons et nous les partageons, la durée de leur conservation, les droits dont vous disposez et la manière de les exercer. </w:t>
      </w:r>
    </w:p>
    <w:p w:rsidR="00D85381" w:rsidRPr="0099449C" w:rsidRDefault="00D85381" w:rsidP="00D85381">
      <w:pPr>
        <w:autoSpaceDE w:val="0"/>
        <w:autoSpaceDN w:val="0"/>
        <w:adjustRightInd w:val="0"/>
        <w:spacing w:after="0"/>
        <w:jc w:val="both"/>
        <w:rPr>
          <w:rFonts w:ascii="Arial" w:hAnsi="Arial" w:cs="Arial"/>
          <w:sz w:val="18"/>
          <w:szCs w:val="18"/>
        </w:rPr>
      </w:pPr>
    </w:p>
    <w:p w:rsidR="00D85381" w:rsidRPr="0099449C" w:rsidRDefault="00D85381" w:rsidP="00D85381">
      <w:pPr>
        <w:autoSpaceDE w:val="0"/>
        <w:autoSpaceDN w:val="0"/>
        <w:adjustRightInd w:val="0"/>
        <w:spacing w:after="0"/>
        <w:jc w:val="both"/>
        <w:rPr>
          <w:rFonts w:ascii="Arial" w:hAnsi="Arial" w:cs="Arial"/>
          <w:sz w:val="18"/>
          <w:szCs w:val="18"/>
        </w:rPr>
      </w:pPr>
      <w:r w:rsidRPr="0099449C">
        <w:rPr>
          <w:rFonts w:ascii="Arial" w:hAnsi="Arial"/>
          <w:sz w:val="18"/>
        </w:rPr>
        <w:t xml:space="preserve">D'autres informations peuvent être fournies, le cas échéant, lorsque vous demandez un service ou produit </w:t>
      </w:r>
      <w:proofErr w:type="gramStart"/>
      <w:r w:rsidRPr="0099449C">
        <w:rPr>
          <w:rFonts w:ascii="Arial" w:hAnsi="Arial"/>
          <w:sz w:val="18"/>
        </w:rPr>
        <w:t>spécifique</w:t>
      </w:r>
      <w:proofErr w:type="gramEnd"/>
      <w:r w:rsidRPr="0099449C">
        <w:rPr>
          <w:rFonts w:ascii="Arial" w:hAnsi="Arial"/>
          <w:sz w:val="18"/>
        </w:rPr>
        <w:t xml:space="preserve">. </w:t>
      </w:r>
    </w:p>
    <w:p w:rsidR="00D85381" w:rsidRPr="0099449C" w:rsidRDefault="00D85381" w:rsidP="00D85381">
      <w:pPr>
        <w:autoSpaceDE w:val="0"/>
        <w:autoSpaceDN w:val="0"/>
        <w:adjustRightInd w:val="0"/>
        <w:spacing w:after="0"/>
        <w:jc w:val="both"/>
        <w:rPr>
          <w:rFonts w:ascii="Arial" w:hAnsi="Arial" w:cs="Arial"/>
          <w:sz w:val="18"/>
          <w:szCs w:val="18"/>
        </w:rPr>
      </w:pPr>
    </w:p>
    <w:p w:rsidR="00D85381" w:rsidRPr="0099449C" w:rsidRDefault="00D85381" w:rsidP="00D85381">
      <w:pPr>
        <w:autoSpaceDE w:val="0"/>
        <w:autoSpaceDN w:val="0"/>
        <w:adjustRightInd w:val="0"/>
        <w:spacing w:after="0"/>
        <w:jc w:val="both"/>
        <w:rPr>
          <w:rFonts w:ascii="Arial" w:hAnsi="Arial" w:cs="Arial"/>
          <w:sz w:val="18"/>
          <w:szCs w:val="18"/>
        </w:rPr>
      </w:pPr>
      <w:r w:rsidRPr="0099449C">
        <w:rPr>
          <w:rFonts w:ascii="Arial" w:hAnsi="Arial"/>
          <w:sz w:val="18"/>
        </w:rPr>
        <w:t>Dans la présente Notice, les termes suivants auront la signification suivante :</w:t>
      </w:r>
    </w:p>
    <w:p w:rsidR="00D85381" w:rsidRPr="0099449C" w:rsidRDefault="00D85381" w:rsidP="00D85381">
      <w:pPr>
        <w:pStyle w:val="bullet2"/>
        <w:tabs>
          <w:tab w:val="clear" w:pos="1361"/>
          <w:tab w:val="num" w:pos="-152"/>
        </w:tabs>
        <w:spacing w:after="0" w:line="276" w:lineRule="auto"/>
        <w:ind w:left="568" w:hanging="283"/>
        <w:rPr>
          <w:rFonts w:cs="Arial"/>
          <w:b/>
          <w:sz w:val="18"/>
          <w:szCs w:val="18"/>
        </w:rPr>
      </w:pPr>
      <w:r w:rsidRPr="0099449C">
        <w:rPr>
          <w:b/>
          <w:sz w:val="18"/>
        </w:rPr>
        <w:t xml:space="preserve">Véhicule(s) : </w:t>
      </w:r>
      <w:r w:rsidRPr="0099449C">
        <w:rPr>
          <w:sz w:val="18"/>
        </w:rPr>
        <w:t xml:space="preserve">se réfère à </w:t>
      </w:r>
      <w:r>
        <w:rPr>
          <w:sz w:val="18"/>
        </w:rPr>
        <w:t>tout</w:t>
      </w:r>
      <w:r w:rsidRPr="0099449C">
        <w:rPr>
          <w:sz w:val="18"/>
        </w:rPr>
        <w:t xml:space="preserve"> type de véhicules loués par Arval (par exemple : voitures, motos, vélos et scooters, électriques ou non)</w:t>
      </w:r>
    </w:p>
    <w:p w:rsidR="00D85381" w:rsidRPr="0099449C" w:rsidRDefault="00D85381" w:rsidP="00D85381">
      <w:pPr>
        <w:pStyle w:val="bullet2"/>
        <w:tabs>
          <w:tab w:val="clear" w:pos="1361"/>
          <w:tab w:val="num" w:pos="-152"/>
        </w:tabs>
        <w:spacing w:after="0" w:line="276" w:lineRule="auto"/>
        <w:ind w:left="568" w:hanging="283"/>
        <w:rPr>
          <w:rFonts w:cs="Arial"/>
          <w:b/>
          <w:sz w:val="18"/>
          <w:szCs w:val="18"/>
        </w:rPr>
      </w:pPr>
      <w:r w:rsidRPr="0099449C">
        <w:rPr>
          <w:b/>
          <w:sz w:val="18"/>
        </w:rPr>
        <w:t xml:space="preserve">Véhicule(s) à moteur : </w:t>
      </w:r>
      <w:r w:rsidRPr="0099449C">
        <w:rPr>
          <w:sz w:val="18"/>
        </w:rPr>
        <w:t>se réfère particulièrement aux voitures et motos, thermiques et/ou électriques, à l'exception des vélos et des scooters.</w:t>
      </w:r>
    </w:p>
    <w:p w:rsidR="00D85381" w:rsidRPr="0099449C" w:rsidRDefault="00D85381" w:rsidP="00D85381">
      <w:pPr>
        <w:autoSpaceDE w:val="0"/>
        <w:autoSpaceDN w:val="0"/>
        <w:adjustRightInd w:val="0"/>
        <w:spacing w:after="0"/>
        <w:jc w:val="both"/>
        <w:rPr>
          <w:rFonts w:ascii="Arial" w:hAnsi="Arial" w:cs="Arial"/>
          <w:sz w:val="18"/>
          <w:szCs w:val="18"/>
        </w:rPr>
      </w:pPr>
    </w:p>
    <w:p w:rsidR="00D85381" w:rsidRPr="0099449C" w:rsidRDefault="00D85381" w:rsidP="00D85381">
      <w:pPr>
        <w:pStyle w:val="ListParagraph"/>
        <w:numPr>
          <w:ilvl w:val="0"/>
          <w:numId w:val="38"/>
        </w:numPr>
        <w:tabs>
          <w:tab w:val="left" w:pos="426"/>
        </w:tabs>
        <w:spacing w:after="0"/>
        <w:ind w:left="0" w:firstLine="0"/>
        <w:jc w:val="both"/>
        <w:rPr>
          <w:rFonts w:ascii="Arial" w:hAnsi="Arial" w:cs="Arial"/>
          <w:b/>
          <w:sz w:val="18"/>
          <w:szCs w:val="18"/>
        </w:rPr>
      </w:pPr>
      <w:r w:rsidRPr="0099449C">
        <w:rPr>
          <w:rFonts w:ascii="Arial" w:hAnsi="Arial"/>
          <w:b/>
          <w:sz w:val="18"/>
        </w:rPr>
        <w:t>QUELLES DONNÉES PERSONNELLES VOUS CONCERNANT UTILISONS-NOUS ?</w:t>
      </w:r>
    </w:p>
    <w:p w:rsidR="00D85381" w:rsidRPr="0099449C" w:rsidRDefault="00D85381" w:rsidP="00D85381">
      <w:pPr>
        <w:spacing w:after="0"/>
        <w:jc w:val="both"/>
        <w:rPr>
          <w:rFonts w:ascii="Arial" w:hAnsi="Arial" w:cs="Arial"/>
          <w:sz w:val="18"/>
          <w:szCs w:val="18"/>
        </w:rPr>
      </w:pPr>
    </w:p>
    <w:p w:rsidR="00D85381" w:rsidRPr="0099449C" w:rsidRDefault="00D85381" w:rsidP="00D85381">
      <w:pPr>
        <w:spacing w:after="0"/>
        <w:jc w:val="both"/>
        <w:rPr>
          <w:rFonts w:ascii="Arial" w:hAnsi="Arial" w:cs="Arial"/>
          <w:strike/>
          <w:sz w:val="18"/>
          <w:szCs w:val="18"/>
        </w:rPr>
      </w:pPr>
      <w:r w:rsidRPr="0099449C">
        <w:rPr>
          <w:rFonts w:ascii="Arial" w:hAnsi="Arial"/>
          <w:sz w:val="18"/>
        </w:rPr>
        <w:t xml:space="preserve">Nous collectons et utilisons des données personnelles, à savoir toute information qui vous identifie ou permet de vous identifier, dans la mesure nécessaire dans le cadre de la fourniture de nos produits et services comme des produits et services d'assurance (location de véhicules d'entreprises, gestion de la flotte, location de véhicules privés) et selon des critères élevés de produits, services et de solutions de mobilité personnalisés. Nous pouvons vous contacter afin de vous informer sur vos droits mais en cas d'urgence ou de situation inhabituelle : assistance ou accident. </w:t>
      </w:r>
    </w:p>
    <w:p w:rsidR="00D85381" w:rsidRPr="0099449C" w:rsidRDefault="00D85381" w:rsidP="00D85381">
      <w:pPr>
        <w:spacing w:after="0"/>
        <w:jc w:val="both"/>
        <w:rPr>
          <w:rFonts w:ascii="Arial" w:hAnsi="Arial" w:cs="Arial"/>
          <w:sz w:val="18"/>
          <w:szCs w:val="18"/>
        </w:rPr>
      </w:pPr>
    </w:p>
    <w:p w:rsidR="00D85381" w:rsidRPr="0099449C" w:rsidRDefault="00D85381" w:rsidP="00D85381">
      <w:pPr>
        <w:pStyle w:val="Body1"/>
        <w:spacing w:after="0" w:line="276" w:lineRule="auto"/>
        <w:ind w:left="0"/>
        <w:rPr>
          <w:rFonts w:cs="Arial"/>
          <w:sz w:val="18"/>
          <w:szCs w:val="18"/>
        </w:rPr>
      </w:pPr>
      <w:r w:rsidRPr="0099449C">
        <w:rPr>
          <w:sz w:val="18"/>
        </w:rPr>
        <w:t xml:space="preserve">En fonction notamment de la catégorie de vos données personnelles et du type de produits ou services que nous vous fournissons ou que nous fournissons à votre entreprise, directement ou indirectement, nous pouvons collecter divers types de données personnelles </w:t>
      </w:r>
      <w:r>
        <w:rPr>
          <w:sz w:val="18"/>
        </w:rPr>
        <w:t>vous concernant</w:t>
      </w:r>
      <w:r w:rsidRPr="0099449C">
        <w:rPr>
          <w:sz w:val="18"/>
        </w:rPr>
        <w:t xml:space="preserve">, dont : </w:t>
      </w:r>
    </w:p>
    <w:p w:rsidR="00D85381" w:rsidRPr="0099449C" w:rsidRDefault="00D85381" w:rsidP="00D85381">
      <w:pPr>
        <w:pStyle w:val="Body1"/>
        <w:spacing w:after="0" w:line="276" w:lineRule="auto"/>
        <w:ind w:left="0"/>
        <w:rPr>
          <w:rFonts w:cs="Arial"/>
          <w:sz w:val="18"/>
          <w:szCs w:val="18"/>
        </w:rPr>
      </w:pPr>
    </w:p>
    <w:p w:rsidR="00D85381" w:rsidRPr="0099449C" w:rsidRDefault="00D85381" w:rsidP="00D85381">
      <w:pPr>
        <w:pStyle w:val="bullet2"/>
        <w:tabs>
          <w:tab w:val="clear" w:pos="1361"/>
          <w:tab w:val="num" w:pos="-152"/>
        </w:tabs>
        <w:spacing w:after="0" w:line="276" w:lineRule="auto"/>
        <w:ind w:left="568" w:hanging="283"/>
        <w:rPr>
          <w:rFonts w:cs="Arial"/>
          <w:sz w:val="18"/>
          <w:szCs w:val="18"/>
        </w:rPr>
      </w:pPr>
      <w:proofErr w:type="gramStart"/>
      <w:r w:rsidRPr="0099449C">
        <w:rPr>
          <w:b/>
          <w:sz w:val="18"/>
        </w:rPr>
        <w:t>informations</w:t>
      </w:r>
      <w:proofErr w:type="gramEnd"/>
      <w:r w:rsidRPr="0099449C">
        <w:rPr>
          <w:b/>
          <w:sz w:val="18"/>
        </w:rPr>
        <w:t xml:space="preserve"> d'identification</w:t>
      </w:r>
      <w:r w:rsidRPr="0099449C">
        <w:rPr>
          <w:sz w:val="18"/>
        </w:rPr>
        <w:t xml:space="preserve"> (par exemple, nom complet, identité (par ex : carte d'identité, informations sur le passeport, permis de conduire, etc.), nationalité, lieu et date de naissance, sexe, photo, adresse IP) ;</w:t>
      </w:r>
    </w:p>
    <w:p w:rsidR="00D85381" w:rsidRPr="0099449C" w:rsidRDefault="00D85381" w:rsidP="00D85381">
      <w:pPr>
        <w:pStyle w:val="bullet2"/>
        <w:tabs>
          <w:tab w:val="clear" w:pos="1361"/>
          <w:tab w:val="num" w:pos="208"/>
        </w:tabs>
        <w:spacing w:after="0" w:line="276" w:lineRule="auto"/>
        <w:ind w:left="568" w:hanging="283"/>
        <w:rPr>
          <w:rFonts w:cs="Arial"/>
          <w:sz w:val="18"/>
          <w:szCs w:val="18"/>
        </w:rPr>
      </w:pPr>
      <w:proofErr w:type="gramStart"/>
      <w:r w:rsidRPr="0099449C">
        <w:rPr>
          <w:b/>
          <w:sz w:val="18"/>
        </w:rPr>
        <w:t>informations</w:t>
      </w:r>
      <w:proofErr w:type="gramEnd"/>
      <w:r w:rsidRPr="0099449C">
        <w:rPr>
          <w:b/>
          <w:sz w:val="18"/>
        </w:rPr>
        <w:t xml:space="preserve"> de contact</w:t>
      </w:r>
      <w:r w:rsidRPr="0099449C">
        <w:rPr>
          <w:sz w:val="18"/>
        </w:rPr>
        <w:t xml:space="preserve"> (par exemple, adresse postale et adresse email, numéro de téléphone) ;</w:t>
      </w:r>
    </w:p>
    <w:p w:rsidR="00D85381" w:rsidRPr="0099449C" w:rsidRDefault="00D85381" w:rsidP="00D85381">
      <w:pPr>
        <w:pStyle w:val="bullet2"/>
        <w:tabs>
          <w:tab w:val="clear" w:pos="1361"/>
          <w:tab w:val="num" w:pos="208"/>
        </w:tabs>
        <w:spacing w:after="0" w:line="276" w:lineRule="auto"/>
        <w:ind w:left="568" w:hanging="283"/>
        <w:rPr>
          <w:rFonts w:cs="Arial"/>
          <w:sz w:val="18"/>
          <w:szCs w:val="18"/>
        </w:rPr>
      </w:pPr>
      <w:proofErr w:type="gramStart"/>
      <w:r w:rsidRPr="0099449C">
        <w:rPr>
          <w:b/>
          <w:sz w:val="18"/>
        </w:rPr>
        <w:t>situation</w:t>
      </w:r>
      <w:proofErr w:type="gramEnd"/>
      <w:r w:rsidRPr="0099449C">
        <w:rPr>
          <w:b/>
          <w:sz w:val="18"/>
        </w:rPr>
        <w:t xml:space="preserve"> familiale et vie de famille</w:t>
      </w:r>
      <w:r w:rsidRPr="0099449C">
        <w:rPr>
          <w:sz w:val="18"/>
        </w:rPr>
        <w:t xml:space="preserve"> (par exemple, statut marital, nombre d'enfants et âge, lieu de résidence) ;</w:t>
      </w:r>
    </w:p>
    <w:p w:rsidR="00D85381" w:rsidRPr="0099449C" w:rsidRDefault="00D85381" w:rsidP="00D85381">
      <w:pPr>
        <w:pStyle w:val="bullet2"/>
        <w:tabs>
          <w:tab w:val="clear" w:pos="1361"/>
          <w:tab w:val="num" w:pos="208"/>
        </w:tabs>
        <w:spacing w:after="0" w:line="276" w:lineRule="auto"/>
        <w:ind w:left="568" w:hanging="283"/>
        <w:rPr>
          <w:rFonts w:cs="Arial"/>
          <w:sz w:val="18"/>
          <w:szCs w:val="18"/>
        </w:rPr>
      </w:pPr>
      <w:proofErr w:type="gramStart"/>
      <w:r w:rsidRPr="0099449C">
        <w:rPr>
          <w:b/>
          <w:sz w:val="18"/>
        </w:rPr>
        <w:t>informations</w:t>
      </w:r>
      <w:proofErr w:type="gramEnd"/>
      <w:r w:rsidRPr="0099449C">
        <w:rPr>
          <w:b/>
          <w:sz w:val="18"/>
        </w:rPr>
        <w:t xml:space="preserve"> économiques, financières et fiscales </w:t>
      </w:r>
      <w:r w:rsidRPr="0099449C">
        <w:rPr>
          <w:sz w:val="18"/>
        </w:rPr>
        <w:t>(par exemple, numéro d'identification fiscale, statut fiscal, salaire et autres revenus, valeur de vos actifs) ;</w:t>
      </w:r>
      <w:r w:rsidRPr="0099449C">
        <w:rPr>
          <w:b/>
          <w:sz w:val="18"/>
        </w:rPr>
        <w:t xml:space="preserve">  </w:t>
      </w:r>
    </w:p>
    <w:p w:rsidR="00D85381" w:rsidRPr="0099449C" w:rsidRDefault="00D85381" w:rsidP="00D85381">
      <w:pPr>
        <w:pStyle w:val="bullet2"/>
        <w:tabs>
          <w:tab w:val="clear" w:pos="1361"/>
          <w:tab w:val="num" w:pos="208"/>
        </w:tabs>
        <w:spacing w:after="0" w:line="276" w:lineRule="auto"/>
        <w:ind w:left="568" w:hanging="283"/>
        <w:rPr>
          <w:rFonts w:cs="Arial"/>
          <w:sz w:val="18"/>
          <w:szCs w:val="18"/>
        </w:rPr>
      </w:pPr>
      <w:proofErr w:type="gramStart"/>
      <w:r w:rsidRPr="0099449C">
        <w:rPr>
          <w:b/>
          <w:sz w:val="18"/>
        </w:rPr>
        <w:t>informations</w:t>
      </w:r>
      <w:proofErr w:type="gramEnd"/>
      <w:r w:rsidRPr="0099449C">
        <w:rPr>
          <w:b/>
          <w:sz w:val="18"/>
        </w:rPr>
        <w:t xml:space="preserve"> relatives à l'éducation et à l'emploi</w:t>
      </w:r>
      <w:r w:rsidRPr="0099449C">
        <w:rPr>
          <w:sz w:val="18"/>
        </w:rPr>
        <w:t xml:space="preserve"> (par exemple, niveau d'éducation, emploi, nom de l'employeur, lieu) ;</w:t>
      </w:r>
    </w:p>
    <w:p w:rsidR="00D85381" w:rsidRPr="0099449C" w:rsidRDefault="00D85381" w:rsidP="00D85381">
      <w:pPr>
        <w:pStyle w:val="bullet2"/>
        <w:tabs>
          <w:tab w:val="clear" w:pos="1361"/>
          <w:tab w:val="num" w:pos="208"/>
        </w:tabs>
        <w:spacing w:after="0" w:line="276" w:lineRule="auto"/>
        <w:ind w:left="568" w:hanging="283"/>
        <w:rPr>
          <w:rFonts w:cs="Arial"/>
          <w:sz w:val="18"/>
          <w:szCs w:val="18"/>
        </w:rPr>
      </w:pPr>
      <w:proofErr w:type="gramStart"/>
      <w:r w:rsidRPr="0099449C">
        <w:rPr>
          <w:b/>
          <w:sz w:val="18"/>
        </w:rPr>
        <w:t>informations</w:t>
      </w:r>
      <w:proofErr w:type="gramEnd"/>
      <w:r w:rsidRPr="0099449C">
        <w:rPr>
          <w:b/>
          <w:sz w:val="18"/>
        </w:rPr>
        <w:t xml:space="preserve"> bancaires et financières</w:t>
      </w:r>
      <w:r w:rsidRPr="0099449C">
        <w:rPr>
          <w:sz w:val="18"/>
        </w:rPr>
        <w:t xml:space="preserve"> (par exemple, coordonnées du compte bancaire, profil de l'investisseur déclaré, antécédents de crédit, incidents de paiement) ;</w:t>
      </w:r>
    </w:p>
    <w:p w:rsidR="00D85381" w:rsidRPr="0099449C" w:rsidRDefault="00D85381" w:rsidP="00D85381">
      <w:pPr>
        <w:pStyle w:val="bullet2"/>
        <w:numPr>
          <w:ilvl w:val="0"/>
          <w:numId w:val="42"/>
        </w:numPr>
        <w:spacing w:after="0" w:line="276" w:lineRule="auto"/>
        <w:ind w:left="568" w:hanging="284"/>
        <w:rPr>
          <w:rStyle w:val="CommentReference"/>
          <w:rFonts w:cs="Arial"/>
          <w:sz w:val="18"/>
          <w:szCs w:val="18"/>
        </w:rPr>
      </w:pPr>
      <w:proofErr w:type="gramStart"/>
      <w:r w:rsidRPr="0099449C">
        <w:rPr>
          <w:b/>
          <w:sz w:val="18"/>
        </w:rPr>
        <w:lastRenderedPageBreak/>
        <w:t>données</w:t>
      </w:r>
      <w:proofErr w:type="gramEnd"/>
      <w:r w:rsidRPr="0099449C">
        <w:rPr>
          <w:b/>
          <w:sz w:val="18"/>
        </w:rPr>
        <w:t xml:space="preserve"> transactionnelles </w:t>
      </w:r>
      <w:r w:rsidRPr="0099449C">
        <w:rPr>
          <w:sz w:val="18"/>
        </w:rPr>
        <w:t>(données relatives aux bénéficiaires dont leurs noms complets, adresse et coordonnées y compris des données relatives aux virements de transactions sous-jacentes) ;</w:t>
      </w:r>
    </w:p>
    <w:p w:rsidR="00D85381" w:rsidRPr="0099449C" w:rsidRDefault="00D85381" w:rsidP="00D85381">
      <w:pPr>
        <w:pStyle w:val="bullet2"/>
        <w:tabs>
          <w:tab w:val="clear" w:pos="1361"/>
          <w:tab w:val="num" w:pos="209"/>
        </w:tabs>
        <w:spacing w:after="0" w:line="276" w:lineRule="auto"/>
        <w:ind w:left="569" w:hanging="283"/>
        <w:rPr>
          <w:rFonts w:cs="Arial"/>
          <w:sz w:val="18"/>
          <w:szCs w:val="18"/>
        </w:rPr>
      </w:pPr>
      <w:r w:rsidRPr="0099449C">
        <w:rPr>
          <w:b/>
          <w:sz w:val="18"/>
        </w:rPr>
        <w:t xml:space="preserve">données relatives à des contrats d'assurances, des couvertures d'assurance et des sinistres associés </w:t>
      </w:r>
      <w:r w:rsidRPr="0099449C">
        <w:rPr>
          <w:sz w:val="18"/>
        </w:rPr>
        <w:t>(par exemple, numéro d'immatriculation du véhicule, numéro d'identification du client, copie du permis de conduire, historique des réclamations d'assurance, y compris des réparations et compensations payées, évaluation de la responsabilité, rapports d'expert et d'évaluateurs</w:t>
      </w:r>
      <w:r>
        <w:rPr>
          <w:sz w:val="18"/>
        </w:rPr>
        <w:t xml:space="preserve">, </w:t>
      </w:r>
      <w:r w:rsidRPr="0099449C">
        <w:rPr>
          <w:sz w:val="18"/>
        </w:rPr>
        <w:t>identification des victimes et blessures, données médicales, financières et légales si pertinentes et si nécessaires pour traiter la réclamation) </w:t>
      </w:r>
      <w:r w:rsidRPr="0099449C">
        <w:rPr>
          <w:b/>
          <w:sz w:val="18"/>
        </w:rPr>
        <w:t>;</w:t>
      </w:r>
    </w:p>
    <w:p w:rsidR="00D85381" w:rsidRPr="0099449C" w:rsidRDefault="00D85381" w:rsidP="00D85381">
      <w:pPr>
        <w:pStyle w:val="bullet2"/>
        <w:tabs>
          <w:tab w:val="clear" w:pos="1361"/>
          <w:tab w:val="num" w:pos="209"/>
        </w:tabs>
        <w:spacing w:after="0" w:line="276" w:lineRule="auto"/>
        <w:ind w:left="569" w:hanging="283"/>
        <w:rPr>
          <w:rFonts w:cs="Arial"/>
          <w:sz w:val="18"/>
          <w:szCs w:val="18"/>
        </w:rPr>
      </w:pPr>
      <w:proofErr w:type="gramStart"/>
      <w:r w:rsidRPr="0099449C">
        <w:rPr>
          <w:b/>
          <w:sz w:val="18"/>
        </w:rPr>
        <w:t>données</w:t>
      </w:r>
      <w:proofErr w:type="gramEnd"/>
      <w:r w:rsidRPr="0099449C">
        <w:rPr>
          <w:b/>
          <w:sz w:val="18"/>
        </w:rPr>
        <w:t xml:space="preserve"> relatives à vous, à vos habitudes et préférences</w:t>
      </w:r>
      <w:r w:rsidRPr="0099449C">
        <w:rPr>
          <w:sz w:val="18"/>
        </w:rPr>
        <w:t xml:space="preserve"> par ex : </w:t>
      </w:r>
    </w:p>
    <w:p w:rsidR="00D85381" w:rsidRPr="0099449C" w:rsidRDefault="00D85381" w:rsidP="00D85381">
      <w:pPr>
        <w:pStyle w:val="bullet2"/>
        <w:numPr>
          <w:ilvl w:val="0"/>
          <w:numId w:val="28"/>
        </w:numPr>
        <w:tabs>
          <w:tab w:val="clear" w:pos="1361"/>
        </w:tabs>
        <w:spacing w:after="0" w:line="240" w:lineRule="auto"/>
        <w:ind w:left="1360" w:hanging="680"/>
        <w:rPr>
          <w:rFonts w:cs="Arial"/>
          <w:sz w:val="18"/>
          <w:szCs w:val="18"/>
        </w:rPr>
      </w:pPr>
      <w:proofErr w:type="gramStart"/>
      <w:r w:rsidRPr="0099449C">
        <w:rPr>
          <w:sz w:val="18"/>
        </w:rPr>
        <w:t>données</w:t>
      </w:r>
      <w:proofErr w:type="gramEnd"/>
      <w:r w:rsidRPr="0099449C">
        <w:rPr>
          <w:sz w:val="18"/>
        </w:rPr>
        <w:t xml:space="preserve"> liées à votre utilisation de</w:t>
      </w:r>
      <w:r>
        <w:rPr>
          <w:sz w:val="18"/>
        </w:rPr>
        <w:t xml:space="preserve"> nos</w:t>
      </w:r>
      <w:r w:rsidRPr="0099449C">
        <w:rPr>
          <w:sz w:val="18"/>
        </w:rPr>
        <w:t xml:space="preserve"> produits, services et solutions de mobilité ;</w:t>
      </w:r>
    </w:p>
    <w:p w:rsidR="00D85381" w:rsidRPr="0099449C" w:rsidRDefault="00D85381" w:rsidP="00D85381">
      <w:pPr>
        <w:pStyle w:val="ListParagraph"/>
        <w:widowControl w:val="0"/>
        <w:numPr>
          <w:ilvl w:val="0"/>
          <w:numId w:val="28"/>
        </w:numPr>
        <w:tabs>
          <w:tab w:val="left" w:pos="720"/>
        </w:tabs>
        <w:autoSpaceDE w:val="0"/>
        <w:autoSpaceDN w:val="0"/>
        <w:adjustRightInd w:val="0"/>
        <w:spacing w:after="0" w:line="240" w:lineRule="auto"/>
        <w:ind w:left="1360" w:hanging="680"/>
        <w:jc w:val="both"/>
        <w:outlineLvl w:val="1"/>
        <w:rPr>
          <w:rFonts w:ascii="Arial" w:eastAsia="Times New Roman" w:hAnsi="Arial" w:cs="Arial"/>
          <w:kern w:val="20"/>
          <w:sz w:val="18"/>
          <w:szCs w:val="18"/>
        </w:rPr>
      </w:pPr>
      <w:proofErr w:type="gramStart"/>
      <w:r w:rsidRPr="0099449C">
        <w:rPr>
          <w:rFonts w:ascii="Arial" w:hAnsi="Arial"/>
          <w:sz w:val="18"/>
        </w:rPr>
        <w:t>données</w:t>
      </w:r>
      <w:proofErr w:type="gramEnd"/>
      <w:r w:rsidRPr="0099449C">
        <w:rPr>
          <w:rFonts w:ascii="Arial" w:hAnsi="Arial"/>
          <w:sz w:val="18"/>
        </w:rPr>
        <w:t xml:space="preserve"> liées à la répartition entre l'utilisation professionnelle et privée ;</w:t>
      </w:r>
    </w:p>
    <w:p w:rsidR="00D85381" w:rsidRPr="004137C9" w:rsidRDefault="00D85381" w:rsidP="00D85381">
      <w:pPr>
        <w:pStyle w:val="ListParagraph"/>
        <w:widowControl w:val="0"/>
        <w:numPr>
          <w:ilvl w:val="0"/>
          <w:numId w:val="28"/>
        </w:numPr>
        <w:tabs>
          <w:tab w:val="left" w:pos="720"/>
        </w:tabs>
        <w:autoSpaceDE w:val="0"/>
        <w:autoSpaceDN w:val="0"/>
        <w:adjustRightInd w:val="0"/>
        <w:spacing w:after="0" w:line="240" w:lineRule="auto"/>
        <w:ind w:left="1360" w:hanging="680"/>
        <w:jc w:val="both"/>
        <w:outlineLvl w:val="1"/>
        <w:rPr>
          <w:rFonts w:ascii="Arial" w:hAnsi="Arial"/>
          <w:kern w:val="20"/>
          <w:sz w:val="18"/>
        </w:rPr>
      </w:pPr>
      <w:proofErr w:type="gramStart"/>
      <w:r w:rsidRPr="0099449C">
        <w:rPr>
          <w:rFonts w:ascii="Arial" w:hAnsi="Arial"/>
          <w:b/>
          <w:kern w:val="20"/>
          <w:sz w:val="18"/>
        </w:rPr>
        <w:t>données</w:t>
      </w:r>
      <w:proofErr w:type="gramEnd"/>
      <w:r w:rsidRPr="0099449C">
        <w:rPr>
          <w:rFonts w:ascii="Arial" w:hAnsi="Arial"/>
          <w:b/>
          <w:kern w:val="20"/>
          <w:sz w:val="18"/>
        </w:rPr>
        <w:t xml:space="preserve"> relatives à des condamnations pénales et infractions</w:t>
      </w:r>
      <w:r w:rsidRPr="0099449C">
        <w:rPr>
          <w:rFonts w:ascii="Arial" w:hAnsi="Arial"/>
          <w:kern w:val="20"/>
          <w:sz w:val="18"/>
        </w:rPr>
        <w:t xml:space="preserve"> liées à des amendes pour des infractions routières dans le cadre du </w:t>
      </w:r>
      <w:r w:rsidRPr="004137C9">
        <w:rPr>
          <w:rFonts w:ascii="Arial" w:hAnsi="Arial"/>
          <w:kern w:val="20"/>
          <w:sz w:val="18"/>
        </w:rPr>
        <w:t xml:space="preserve">service de « Gestion des amendes ». </w:t>
      </w:r>
    </w:p>
    <w:p w:rsidR="00D85381" w:rsidRPr="004137C9" w:rsidRDefault="00D85381" w:rsidP="00D85381">
      <w:pPr>
        <w:pStyle w:val="bullet2"/>
        <w:numPr>
          <w:ilvl w:val="0"/>
          <w:numId w:val="0"/>
        </w:numPr>
        <w:spacing w:after="0" w:line="276" w:lineRule="auto"/>
        <w:ind w:left="567"/>
        <w:rPr>
          <w:rFonts w:eastAsia="SimSun"/>
          <w:sz w:val="18"/>
          <w:szCs w:val="22"/>
        </w:rPr>
      </w:pPr>
    </w:p>
    <w:p w:rsidR="00D85381" w:rsidRPr="0099449C" w:rsidRDefault="00D85381" w:rsidP="00D85381">
      <w:pPr>
        <w:pStyle w:val="bullet2"/>
        <w:numPr>
          <w:ilvl w:val="0"/>
          <w:numId w:val="44"/>
        </w:numPr>
        <w:spacing w:after="0" w:line="276" w:lineRule="auto"/>
        <w:ind w:left="567" w:hanging="283"/>
        <w:rPr>
          <w:rFonts w:cs="Arial"/>
          <w:sz w:val="18"/>
          <w:szCs w:val="18"/>
        </w:rPr>
      </w:pPr>
      <w:proofErr w:type="gramStart"/>
      <w:r w:rsidRPr="0099449C">
        <w:rPr>
          <w:b/>
          <w:sz w:val="18"/>
        </w:rPr>
        <w:t>données</w:t>
      </w:r>
      <w:proofErr w:type="gramEnd"/>
      <w:r w:rsidRPr="0099449C">
        <w:rPr>
          <w:b/>
          <w:sz w:val="18"/>
        </w:rPr>
        <w:t xml:space="preserve"> dans le cadre de nos échanges :</w:t>
      </w:r>
      <w:r w:rsidRPr="0099449C">
        <w:rPr>
          <w:sz w:val="18"/>
        </w:rPr>
        <w:t xml:space="preserve"> (par exemple, sur nos sites internet, nos applications, nos pages sur les réseaux sociaux (données de connexion et de suivi telles que les cookies, connexion aux services en ligne, adresse IP, échanges avec nos administrateur en tierce partie), lors de réunions, appels, discussions via messagerie instantanée, courriers électroniques, entretiens, conversations téléphoniques ; et</w:t>
      </w:r>
    </w:p>
    <w:p w:rsidR="00D85381" w:rsidRPr="0099449C" w:rsidRDefault="00D85381" w:rsidP="00D85381">
      <w:pPr>
        <w:pStyle w:val="bullet2"/>
        <w:numPr>
          <w:ilvl w:val="0"/>
          <w:numId w:val="41"/>
        </w:numPr>
        <w:spacing w:after="0" w:line="276" w:lineRule="auto"/>
        <w:ind w:left="567" w:hanging="283"/>
        <w:rPr>
          <w:rFonts w:cs="Arial"/>
          <w:sz w:val="18"/>
          <w:szCs w:val="18"/>
        </w:rPr>
      </w:pPr>
      <w:proofErr w:type="gramStart"/>
      <w:r w:rsidRPr="0099449C">
        <w:rPr>
          <w:b/>
          <w:sz w:val="18"/>
        </w:rPr>
        <w:t>données</w:t>
      </w:r>
      <w:proofErr w:type="gramEnd"/>
      <w:r w:rsidRPr="0099449C">
        <w:rPr>
          <w:b/>
          <w:sz w:val="18"/>
        </w:rPr>
        <w:t xml:space="preserve"> du système de protection vidéo</w:t>
      </w:r>
      <w:r w:rsidRPr="0099449C">
        <w:rPr>
          <w:sz w:val="18"/>
        </w:rPr>
        <w:t xml:space="preserve"> (dont les caméras de vidéosurveillance) </w:t>
      </w:r>
      <w:r w:rsidRPr="0099449C">
        <w:rPr>
          <w:b/>
          <w:sz w:val="18"/>
        </w:rPr>
        <w:t>et de géolocalisation</w:t>
      </w:r>
      <w:r w:rsidRPr="0099449C">
        <w:rPr>
          <w:sz w:val="18"/>
        </w:rPr>
        <w:t xml:space="preserve"> (par exemple, pour identifier l'emplacement d'un crash) ;</w:t>
      </w:r>
    </w:p>
    <w:p w:rsidR="00D85381" w:rsidRPr="0099449C" w:rsidRDefault="00D85381" w:rsidP="00D85381">
      <w:pPr>
        <w:pStyle w:val="bullet2"/>
        <w:numPr>
          <w:ilvl w:val="0"/>
          <w:numId w:val="41"/>
        </w:numPr>
        <w:spacing w:after="0" w:line="276" w:lineRule="auto"/>
        <w:ind w:left="567" w:hanging="283"/>
        <w:rPr>
          <w:rFonts w:cs="Arial"/>
          <w:sz w:val="18"/>
          <w:szCs w:val="18"/>
        </w:rPr>
      </w:pPr>
      <w:proofErr w:type="gramStart"/>
      <w:r w:rsidRPr="0099449C">
        <w:rPr>
          <w:b/>
          <w:sz w:val="18"/>
        </w:rPr>
        <w:t>informations</w:t>
      </w:r>
      <w:proofErr w:type="gramEnd"/>
      <w:r w:rsidRPr="0099449C">
        <w:rPr>
          <w:b/>
          <w:sz w:val="18"/>
        </w:rPr>
        <w:t xml:space="preserve"> concernant votre appareil</w:t>
      </w:r>
      <w:r w:rsidRPr="0099449C">
        <w:rPr>
          <w:sz w:val="18"/>
        </w:rPr>
        <w:t xml:space="preserve"> (adresse IP, caractéristiques techniques et données d</w:t>
      </w:r>
      <w:r w:rsidRPr="0099449C">
        <w:rPr>
          <w:sz w:val="18"/>
          <w:rtl/>
          <w:cs/>
        </w:rPr>
        <w:t>’</w:t>
      </w:r>
      <w:r w:rsidRPr="0099449C">
        <w:rPr>
          <w:sz w:val="18"/>
        </w:rPr>
        <w:t xml:space="preserve">identification uniques) ; </w:t>
      </w:r>
    </w:p>
    <w:p w:rsidR="00D85381" w:rsidRPr="0099449C" w:rsidRDefault="00D85381" w:rsidP="00D85381">
      <w:pPr>
        <w:pStyle w:val="bullet2"/>
        <w:numPr>
          <w:ilvl w:val="0"/>
          <w:numId w:val="41"/>
        </w:numPr>
        <w:spacing w:after="0" w:line="276" w:lineRule="auto"/>
        <w:ind w:left="567" w:hanging="283"/>
        <w:rPr>
          <w:rFonts w:cs="Arial"/>
          <w:b/>
          <w:sz w:val="18"/>
          <w:szCs w:val="18"/>
        </w:rPr>
      </w:pPr>
      <w:proofErr w:type="gramStart"/>
      <w:r w:rsidRPr="0099449C">
        <w:rPr>
          <w:b/>
          <w:sz w:val="18"/>
        </w:rPr>
        <w:t>identifiants</w:t>
      </w:r>
      <w:proofErr w:type="gramEnd"/>
      <w:r w:rsidRPr="0099449C">
        <w:rPr>
          <w:b/>
          <w:sz w:val="18"/>
        </w:rPr>
        <w:t xml:space="preserve"> de connexion utilisés pour vous connecter au site internet et aux applications de BNP Paribas.</w:t>
      </w:r>
    </w:p>
    <w:p w:rsidR="00D85381" w:rsidRPr="0099449C" w:rsidRDefault="00D85381" w:rsidP="00D85381">
      <w:pPr>
        <w:pStyle w:val="bullet2"/>
        <w:numPr>
          <w:ilvl w:val="0"/>
          <w:numId w:val="0"/>
        </w:numPr>
        <w:spacing w:after="0" w:line="276" w:lineRule="auto"/>
        <w:ind w:left="567"/>
        <w:rPr>
          <w:rFonts w:cs="Arial"/>
          <w:sz w:val="18"/>
          <w:szCs w:val="18"/>
        </w:rPr>
      </w:pPr>
    </w:p>
    <w:p w:rsidR="00D85381" w:rsidRPr="0099449C" w:rsidRDefault="00D85381" w:rsidP="00D85381">
      <w:pPr>
        <w:widowControl w:val="0"/>
        <w:tabs>
          <w:tab w:val="left" w:pos="220"/>
          <w:tab w:val="left" w:pos="720"/>
        </w:tabs>
        <w:autoSpaceDE w:val="0"/>
        <w:autoSpaceDN w:val="0"/>
        <w:adjustRightInd w:val="0"/>
        <w:spacing w:after="0" w:line="220" w:lineRule="atLeast"/>
        <w:jc w:val="both"/>
        <w:rPr>
          <w:rFonts w:ascii="Arial" w:eastAsia="Times New Roman" w:hAnsi="Arial" w:cs="Arial"/>
          <w:kern w:val="20"/>
          <w:sz w:val="18"/>
          <w:szCs w:val="18"/>
        </w:rPr>
      </w:pPr>
      <w:r w:rsidRPr="0099449C">
        <w:rPr>
          <w:rFonts w:ascii="Arial" w:hAnsi="Arial"/>
          <w:kern w:val="20"/>
          <w:sz w:val="18"/>
        </w:rPr>
        <w:t xml:space="preserve">Nous sommes susceptibles de collecter les catégories spéciales de données selon les conditions générales de votre contrat avec Arval et/ou de la police d'assurance fournie par Greenval, par exemple :  </w:t>
      </w:r>
    </w:p>
    <w:p w:rsidR="00D85381" w:rsidRPr="0099449C" w:rsidRDefault="00D85381" w:rsidP="00D85381">
      <w:pPr>
        <w:pStyle w:val="bullet2"/>
        <w:widowControl w:val="0"/>
        <w:numPr>
          <w:ilvl w:val="0"/>
          <w:numId w:val="0"/>
        </w:numPr>
        <w:tabs>
          <w:tab w:val="left" w:pos="220"/>
          <w:tab w:val="num" w:pos="569"/>
          <w:tab w:val="left" w:pos="720"/>
        </w:tabs>
        <w:autoSpaceDE w:val="0"/>
        <w:autoSpaceDN w:val="0"/>
        <w:adjustRightInd w:val="0"/>
        <w:spacing w:before="120" w:after="0" w:line="240" w:lineRule="auto"/>
        <w:rPr>
          <w:rFonts w:cs="Arial"/>
          <w:sz w:val="18"/>
          <w:szCs w:val="18"/>
        </w:rPr>
      </w:pPr>
      <w:proofErr w:type="gramStart"/>
      <w:r w:rsidRPr="0099449C">
        <w:rPr>
          <w:b/>
          <w:sz w:val="18"/>
        </w:rPr>
        <w:t>données</w:t>
      </w:r>
      <w:proofErr w:type="gramEnd"/>
      <w:r w:rsidRPr="0099449C">
        <w:rPr>
          <w:b/>
          <w:sz w:val="18"/>
        </w:rPr>
        <w:t xml:space="preserve"> relatives à la santé :</w:t>
      </w:r>
      <w:r w:rsidRPr="0099449C">
        <w:rPr>
          <w:sz w:val="18"/>
        </w:rPr>
        <w:t xml:space="preserve"> par exemple, dans le cadre de la conclusion et de l</w:t>
      </w:r>
      <w:r w:rsidRPr="0099449C">
        <w:rPr>
          <w:sz w:val="18"/>
          <w:rtl/>
          <w:cs/>
        </w:rPr>
        <w:t>’</w:t>
      </w:r>
      <w:r w:rsidRPr="0099449C">
        <w:rPr>
          <w:sz w:val="18"/>
        </w:rPr>
        <w:t>exécution de certains contrats d</w:t>
      </w:r>
      <w:r w:rsidRPr="0099449C">
        <w:rPr>
          <w:sz w:val="18"/>
          <w:rtl/>
          <w:cs/>
        </w:rPr>
        <w:t>’</w:t>
      </w:r>
      <w:r w:rsidRPr="0099449C">
        <w:rPr>
          <w:sz w:val="18"/>
        </w:rPr>
        <w:t>assurance y compris la gestion des sinistres où les données médicales et légales peuvent être nécessaires pour traiter un sinistre. Ces données sont traitées uniquement si cela est strictement nécessaire.</w:t>
      </w:r>
    </w:p>
    <w:p w:rsidR="00D85381" w:rsidRPr="0099449C" w:rsidRDefault="00D85381" w:rsidP="00D85381">
      <w:pPr>
        <w:pStyle w:val="bullet2"/>
        <w:widowControl w:val="0"/>
        <w:numPr>
          <w:ilvl w:val="0"/>
          <w:numId w:val="0"/>
        </w:numPr>
        <w:tabs>
          <w:tab w:val="left" w:pos="220"/>
          <w:tab w:val="num" w:pos="569"/>
          <w:tab w:val="left" w:pos="720"/>
        </w:tabs>
        <w:autoSpaceDE w:val="0"/>
        <w:autoSpaceDN w:val="0"/>
        <w:adjustRightInd w:val="0"/>
        <w:spacing w:before="120" w:after="0" w:line="240" w:lineRule="auto"/>
        <w:rPr>
          <w:rFonts w:cs="Arial"/>
          <w:strike/>
          <w:sz w:val="18"/>
          <w:szCs w:val="18"/>
        </w:rPr>
      </w:pPr>
    </w:p>
    <w:p w:rsidR="00D85381" w:rsidRPr="0099449C" w:rsidRDefault="00D85381" w:rsidP="00D85381">
      <w:pPr>
        <w:widowControl w:val="0"/>
        <w:tabs>
          <w:tab w:val="left" w:pos="220"/>
          <w:tab w:val="num" w:pos="568"/>
          <w:tab w:val="left" w:pos="720"/>
        </w:tabs>
        <w:autoSpaceDE w:val="0"/>
        <w:autoSpaceDN w:val="0"/>
        <w:adjustRightInd w:val="0"/>
        <w:spacing w:after="0"/>
        <w:jc w:val="both"/>
        <w:rPr>
          <w:rFonts w:ascii="Arial" w:hAnsi="Arial" w:cs="Arial"/>
          <w:sz w:val="18"/>
          <w:szCs w:val="18"/>
        </w:rPr>
      </w:pPr>
      <w:r w:rsidRPr="0099449C">
        <w:rPr>
          <w:rFonts w:ascii="Arial" w:hAnsi="Arial"/>
          <w:sz w:val="18"/>
        </w:rPr>
        <w:t>Nous ne vous demandons jamais de nous fournir d</w:t>
      </w:r>
      <w:r w:rsidRPr="0099449C">
        <w:rPr>
          <w:rFonts w:ascii="Arial" w:hAnsi="Arial" w:cs="Arial"/>
          <w:sz w:val="18"/>
          <w:rtl/>
          <w:cs/>
        </w:rPr>
        <w:t>’</w:t>
      </w:r>
      <w:r w:rsidRPr="0099449C">
        <w:rPr>
          <w:rFonts w:ascii="Arial" w:hAnsi="Arial"/>
          <w:sz w:val="18"/>
        </w:rPr>
        <w:t>autres données sensibles telles que des données relatives à votre origine raciale ou ethnique, à vos opinions politiques, à vos convictions religieuses ou philosophiques ou relatives à votre appartenance syndicale, des données génétiques ou des données relatives à votre vie ou votre orientation sexuelle, à moins qu</w:t>
      </w:r>
      <w:r w:rsidRPr="0099449C">
        <w:rPr>
          <w:rFonts w:ascii="Arial" w:hAnsi="Arial" w:cs="Arial"/>
          <w:sz w:val="18"/>
          <w:rtl/>
          <w:cs/>
        </w:rPr>
        <w:t>'</w:t>
      </w:r>
      <w:r w:rsidRPr="0099449C">
        <w:rPr>
          <w:rFonts w:ascii="Arial" w:hAnsi="Arial"/>
          <w:sz w:val="18"/>
        </w:rPr>
        <w:t xml:space="preserve">une obligation légale ne nous y contraigne. </w:t>
      </w:r>
    </w:p>
    <w:p w:rsidR="00D85381" w:rsidRPr="0099449C" w:rsidRDefault="00D85381" w:rsidP="00D85381">
      <w:pPr>
        <w:widowControl w:val="0"/>
        <w:tabs>
          <w:tab w:val="left" w:pos="220"/>
          <w:tab w:val="num" w:pos="568"/>
          <w:tab w:val="left" w:pos="720"/>
        </w:tabs>
        <w:autoSpaceDE w:val="0"/>
        <w:autoSpaceDN w:val="0"/>
        <w:adjustRightInd w:val="0"/>
        <w:spacing w:after="0"/>
        <w:jc w:val="both"/>
        <w:rPr>
          <w:rFonts w:ascii="Arial" w:hAnsi="Arial" w:cs="Arial"/>
          <w:sz w:val="18"/>
          <w:szCs w:val="18"/>
        </w:rPr>
      </w:pPr>
    </w:p>
    <w:p w:rsidR="00D85381" w:rsidRPr="0099449C" w:rsidRDefault="00D85381" w:rsidP="00D85381">
      <w:pPr>
        <w:pStyle w:val="ListParagraph"/>
        <w:numPr>
          <w:ilvl w:val="0"/>
          <w:numId w:val="38"/>
        </w:numPr>
        <w:tabs>
          <w:tab w:val="left" w:pos="426"/>
        </w:tabs>
        <w:spacing w:after="0"/>
        <w:ind w:left="0" w:firstLine="0"/>
        <w:jc w:val="both"/>
        <w:rPr>
          <w:rFonts w:ascii="Arial" w:hAnsi="Arial" w:cs="Arial"/>
          <w:b/>
          <w:sz w:val="18"/>
          <w:szCs w:val="18"/>
        </w:rPr>
      </w:pPr>
      <w:r w:rsidRPr="0099449C">
        <w:rPr>
          <w:rFonts w:ascii="Arial" w:hAnsi="Arial"/>
          <w:b/>
          <w:sz w:val="18"/>
        </w:rPr>
        <w:t>À QUI S</w:t>
      </w:r>
      <w:r w:rsidRPr="0099449C">
        <w:rPr>
          <w:rFonts w:ascii="Arial" w:hAnsi="Arial" w:cs="Arial"/>
          <w:b/>
          <w:sz w:val="18"/>
          <w:rtl/>
          <w:cs/>
        </w:rPr>
        <w:t>’</w:t>
      </w:r>
      <w:r w:rsidRPr="0099449C">
        <w:rPr>
          <w:rFonts w:ascii="Arial" w:hAnsi="Arial"/>
          <w:b/>
          <w:sz w:val="18"/>
        </w:rPr>
        <w:t>ADRESSE LA PRÉSENTE NOTICE ET AUPRÈS DE QUI COLLECTONS-NOUS DES DONNÉES PERSONNELLES ?</w:t>
      </w:r>
    </w:p>
    <w:p w:rsidR="00D85381" w:rsidRPr="0099449C" w:rsidRDefault="00D85381" w:rsidP="00D85381">
      <w:pPr>
        <w:spacing w:after="0"/>
        <w:jc w:val="both"/>
        <w:rPr>
          <w:rFonts w:ascii="Arial" w:hAnsi="Arial" w:cs="Arial"/>
          <w:sz w:val="18"/>
          <w:szCs w:val="18"/>
        </w:rPr>
      </w:pPr>
    </w:p>
    <w:p w:rsidR="00D85381" w:rsidRPr="0099449C" w:rsidRDefault="00D85381" w:rsidP="00D85381">
      <w:pPr>
        <w:pStyle w:val="bullet2"/>
        <w:numPr>
          <w:ilvl w:val="0"/>
          <w:numId w:val="0"/>
        </w:numPr>
        <w:spacing w:after="0" w:line="240" w:lineRule="auto"/>
        <w:rPr>
          <w:rFonts w:eastAsia="Calibri" w:cs="Arial"/>
          <w:sz w:val="18"/>
          <w:szCs w:val="18"/>
        </w:rPr>
      </w:pPr>
      <w:r w:rsidRPr="0099449C">
        <w:rPr>
          <w:sz w:val="18"/>
        </w:rPr>
        <w:t>Nous collectons des données directement auprès de vous, que vous soyez client ou prospect ou employés de clients ou prospects (lorsque vous nous contactez, consultez notre site internet ou nos applications, utilisez nos produits et services, participez à un sondage ou un événement que nous organisons), mais également des données concernant d</w:t>
      </w:r>
      <w:r w:rsidRPr="0099449C">
        <w:rPr>
          <w:sz w:val="18"/>
          <w:rtl/>
          <w:cs/>
        </w:rPr>
        <w:t>’</w:t>
      </w:r>
      <w:r w:rsidRPr="0099449C">
        <w:rPr>
          <w:sz w:val="18"/>
        </w:rPr>
        <w:t>autres personnes de manière indirecte. En effet, nous collectons des informations concernant des personnes, même si elles n</w:t>
      </w:r>
      <w:r w:rsidRPr="0099449C">
        <w:rPr>
          <w:sz w:val="18"/>
          <w:rtl/>
          <w:cs/>
        </w:rPr>
        <w:t>'</w:t>
      </w:r>
      <w:r w:rsidRPr="0099449C">
        <w:rPr>
          <w:sz w:val="18"/>
        </w:rPr>
        <w:t xml:space="preserve">ont pas de lien direct avec nous, </w:t>
      </w:r>
      <w:r>
        <w:rPr>
          <w:sz w:val="18"/>
        </w:rPr>
        <w:t>du fait de leur lien avec vous</w:t>
      </w:r>
      <w:r w:rsidRPr="0099449C">
        <w:rPr>
          <w:sz w:val="18"/>
        </w:rPr>
        <w:t>, que vous soyez un client ou un prospect, par exemple :</w:t>
      </w:r>
    </w:p>
    <w:p w:rsidR="00D85381" w:rsidRPr="0099449C" w:rsidRDefault="00D85381" w:rsidP="00D85381">
      <w:pPr>
        <w:pStyle w:val="bullet2"/>
        <w:numPr>
          <w:ilvl w:val="0"/>
          <w:numId w:val="0"/>
        </w:numPr>
        <w:spacing w:before="120" w:after="0" w:line="240" w:lineRule="auto"/>
        <w:ind w:left="568"/>
      </w:pPr>
      <w:proofErr w:type="gramStart"/>
      <w:r w:rsidRPr="0099449C">
        <w:rPr>
          <w:sz w:val="18"/>
        </w:rPr>
        <w:t>des</w:t>
      </w:r>
      <w:proofErr w:type="gramEnd"/>
      <w:r w:rsidRPr="0099449C">
        <w:rPr>
          <w:sz w:val="18"/>
        </w:rPr>
        <w:t xml:space="preserve"> membres de la famille des assurés ; </w:t>
      </w:r>
    </w:p>
    <w:p w:rsidR="00D85381" w:rsidRPr="00D571DF" w:rsidRDefault="00D85381" w:rsidP="00D85381">
      <w:pPr>
        <w:pStyle w:val="bullet2"/>
        <w:tabs>
          <w:tab w:val="clear" w:pos="1361"/>
          <w:tab w:val="num" w:pos="568"/>
        </w:tabs>
        <w:spacing w:before="120" w:after="0" w:line="240" w:lineRule="auto"/>
        <w:ind w:left="568" w:hanging="284"/>
      </w:pPr>
      <w:proofErr w:type="gramStart"/>
      <w:r w:rsidRPr="0099449C">
        <w:rPr>
          <w:sz w:val="18"/>
        </w:rPr>
        <w:t>des</w:t>
      </w:r>
      <w:proofErr w:type="gramEnd"/>
      <w:r w:rsidRPr="0099449C">
        <w:rPr>
          <w:sz w:val="18"/>
        </w:rPr>
        <w:t xml:space="preserve"> bénéficiaires d</w:t>
      </w:r>
      <w:r>
        <w:rPr>
          <w:sz w:val="18"/>
          <w:rtl/>
          <w:cs/>
        </w:rPr>
        <w:t>'</w:t>
      </w:r>
      <w:r w:rsidRPr="0099449C">
        <w:rPr>
          <w:sz w:val="18"/>
        </w:rPr>
        <w:t>un contrat ou d</w:t>
      </w:r>
      <w:r>
        <w:rPr>
          <w:sz w:val="18"/>
        </w:rPr>
        <w:t>’</w:t>
      </w:r>
      <w:r w:rsidRPr="0099449C">
        <w:rPr>
          <w:sz w:val="18"/>
        </w:rPr>
        <w:t>une police d</w:t>
      </w:r>
      <w:r>
        <w:rPr>
          <w:sz w:val="18"/>
          <w:rtl/>
          <w:cs/>
        </w:rPr>
        <w:t>'</w:t>
      </w:r>
      <w:r w:rsidRPr="0099449C">
        <w:rPr>
          <w:sz w:val="18"/>
        </w:rPr>
        <w:t>assurance ;</w:t>
      </w:r>
    </w:p>
    <w:p w:rsidR="00D85381" w:rsidRPr="0099449C" w:rsidRDefault="00D85381" w:rsidP="00D85381">
      <w:pPr>
        <w:pStyle w:val="bullet2"/>
        <w:tabs>
          <w:tab w:val="clear" w:pos="1361"/>
          <w:tab w:val="num" w:pos="568"/>
        </w:tabs>
        <w:spacing w:before="120" w:after="0" w:line="240" w:lineRule="auto"/>
        <w:ind w:left="568" w:hanging="284"/>
        <w:rPr>
          <w:rFonts w:cs="Arial"/>
          <w:sz w:val="18"/>
          <w:szCs w:val="18"/>
        </w:rPr>
      </w:pPr>
      <w:proofErr w:type="gramStart"/>
      <w:r w:rsidRPr="0099449C">
        <w:rPr>
          <w:sz w:val="18"/>
        </w:rPr>
        <w:t>des</w:t>
      </w:r>
      <w:proofErr w:type="gramEnd"/>
      <w:r w:rsidRPr="0099449C">
        <w:rPr>
          <w:sz w:val="18"/>
        </w:rPr>
        <w:t xml:space="preserve"> bénéficiaires effectifs ;</w:t>
      </w:r>
    </w:p>
    <w:p w:rsidR="00D85381" w:rsidRPr="0099449C" w:rsidRDefault="00D85381" w:rsidP="00D85381">
      <w:pPr>
        <w:pStyle w:val="bullet2"/>
        <w:tabs>
          <w:tab w:val="clear" w:pos="1361"/>
          <w:tab w:val="num" w:pos="568"/>
        </w:tabs>
        <w:spacing w:before="120" w:after="0" w:line="240" w:lineRule="auto"/>
        <w:ind w:left="568" w:hanging="284"/>
        <w:rPr>
          <w:rFonts w:cs="Arial"/>
          <w:sz w:val="18"/>
          <w:szCs w:val="18"/>
        </w:rPr>
      </w:pPr>
      <w:proofErr w:type="gramStart"/>
      <w:r w:rsidRPr="0099449C">
        <w:rPr>
          <w:sz w:val="18"/>
        </w:rPr>
        <w:t>des</w:t>
      </w:r>
      <w:proofErr w:type="gramEnd"/>
      <w:r w:rsidRPr="0099449C">
        <w:rPr>
          <w:sz w:val="18"/>
        </w:rPr>
        <w:t xml:space="preserve"> actionnaires de société</w:t>
      </w:r>
      <w:r>
        <w:rPr>
          <w:sz w:val="18"/>
        </w:rPr>
        <w:t> </w:t>
      </w:r>
      <w:r w:rsidRPr="0099449C">
        <w:rPr>
          <w:sz w:val="18"/>
        </w:rPr>
        <w:t>;</w:t>
      </w:r>
    </w:p>
    <w:p w:rsidR="00D85381" w:rsidRPr="0099449C" w:rsidRDefault="00D85381" w:rsidP="00D85381">
      <w:pPr>
        <w:pStyle w:val="bullet2"/>
        <w:tabs>
          <w:tab w:val="clear" w:pos="1361"/>
          <w:tab w:val="num" w:pos="568"/>
        </w:tabs>
        <w:spacing w:before="120" w:after="0" w:line="240" w:lineRule="auto"/>
        <w:ind w:left="568" w:hanging="284"/>
        <w:rPr>
          <w:rFonts w:cs="Arial"/>
          <w:sz w:val="18"/>
          <w:szCs w:val="18"/>
        </w:rPr>
      </w:pPr>
      <w:proofErr w:type="gramStart"/>
      <w:r w:rsidRPr="0099449C">
        <w:rPr>
          <w:sz w:val="18"/>
        </w:rPr>
        <w:t>des</w:t>
      </w:r>
      <w:proofErr w:type="gramEnd"/>
      <w:r w:rsidRPr="0099449C">
        <w:rPr>
          <w:sz w:val="18"/>
        </w:rPr>
        <w:t xml:space="preserve"> représentants d</w:t>
      </w:r>
      <w:r w:rsidRPr="0099449C">
        <w:rPr>
          <w:sz w:val="18"/>
          <w:rtl/>
          <w:cs/>
        </w:rPr>
        <w:t>’</w:t>
      </w:r>
      <w:r w:rsidRPr="0099449C">
        <w:rPr>
          <w:sz w:val="18"/>
        </w:rPr>
        <w:t>une personne morale ;</w:t>
      </w:r>
    </w:p>
    <w:p w:rsidR="00D85381" w:rsidRPr="0099449C" w:rsidRDefault="00D85381" w:rsidP="00D85381">
      <w:pPr>
        <w:pStyle w:val="bullet2"/>
        <w:tabs>
          <w:tab w:val="clear" w:pos="1361"/>
          <w:tab w:val="num" w:pos="568"/>
        </w:tabs>
        <w:spacing w:before="120" w:after="0" w:line="240" w:lineRule="auto"/>
        <w:ind w:left="568" w:hanging="284"/>
        <w:rPr>
          <w:rFonts w:cs="Arial"/>
          <w:sz w:val="18"/>
          <w:szCs w:val="18"/>
        </w:rPr>
      </w:pPr>
      <w:proofErr w:type="gramStart"/>
      <w:r w:rsidRPr="0099449C">
        <w:rPr>
          <w:sz w:val="18"/>
        </w:rPr>
        <w:lastRenderedPageBreak/>
        <w:t>du</w:t>
      </w:r>
      <w:proofErr w:type="gramEnd"/>
      <w:r w:rsidRPr="0099449C">
        <w:rPr>
          <w:sz w:val="18"/>
        </w:rPr>
        <w:t xml:space="preserve"> personnel de prestataires de service et de partenaires commerciaux.</w:t>
      </w:r>
    </w:p>
    <w:p w:rsidR="00D85381" w:rsidRPr="0099449C" w:rsidRDefault="00D85381" w:rsidP="00D85381">
      <w:pPr>
        <w:autoSpaceDE w:val="0"/>
        <w:autoSpaceDN w:val="0"/>
        <w:adjustRightInd w:val="0"/>
        <w:spacing w:after="0"/>
        <w:jc w:val="both"/>
        <w:rPr>
          <w:rFonts w:ascii="Arial" w:eastAsia="Calibri" w:hAnsi="Arial" w:cs="Arial"/>
          <w:kern w:val="20"/>
          <w:sz w:val="18"/>
          <w:szCs w:val="18"/>
        </w:rPr>
      </w:pPr>
    </w:p>
    <w:p w:rsidR="00D85381" w:rsidRPr="0099449C" w:rsidRDefault="00D85381" w:rsidP="00D85381">
      <w:pPr>
        <w:pStyle w:val="bullet2"/>
        <w:numPr>
          <w:ilvl w:val="0"/>
          <w:numId w:val="0"/>
        </w:numPr>
        <w:spacing w:after="0" w:line="240" w:lineRule="auto"/>
        <w:rPr>
          <w:rFonts w:eastAsia="Calibri" w:cs="Arial"/>
          <w:sz w:val="18"/>
          <w:szCs w:val="18"/>
        </w:rPr>
      </w:pPr>
      <w:r w:rsidRPr="0099449C">
        <w:rPr>
          <w:sz w:val="18"/>
        </w:rPr>
        <w:t xml:space="preserve">Lorsque vous nous transmettez les données personnelles de tiers tels que ceux figurant dans la liste ci-dessus, pensez à bien les informer que nous traitons leurs données personnelles, et orientez-les vers la présente Notice de protection des données personnelles. </w:t>
      </w:r>
    </w:p>
    <w:p w:rsidR="00D85381" w:rsidRPr="0099449C" w:rsidRDefault="00D85381" w:rsidP="00D85381">
      <w:pPr>
        <w:autoSpaceDE w:val="0"/>
        <w:autoSpaceDN w:val="0"/>
        <w:adjustRightInd w:val="0"/>
        <w:spacing w:after="0"/>
        <w:jc w:val="both"/>
        <w:rPr>
          <w:rFonts w:ascii="Arial" w:hAnsi="Arial" w:cs="Arial"/>
          <w:sz w:val="18"/>
          <w:szCs w:val="18"/>
        </w:rPr>
      </w:pPr>
    </w:p>
    <w:p w:rsidR="00D85381" w:rsidRPr="0099449C" w:rsidRDefault="00D85381" w:rsidP="00D85381">
      <w:pPr>
        <w:pStyle w:val="bullet2"/>
        <w:numPr>
          <w:ilvl w:val="0"/>
          <w:numId w:val="0"/>
        </w:numPr>
        <w:spacing w:after="0" w:line="240" w:lineRule="auto"/>
        <w:rPr>
          <w:rFonts w:cs="Arial"/>
          <w:sz w:val="18"/>
          <w:szCs w:val="18"/>
        </w:rPr>
      </w:pPr>
      <w:r w:rsidRPr="0099449C">
        <w:rPr>
          <w:sz w:val="18"/>
        </w:rPr>
        <w:t>Afin de vérifier et d</w:t>
      </w:r>
      <w:r w:rsidRPr="0099449C">
        <w:rPr>
          <w:sz w:val="18"/>
          <w:rtl/>
          <w:cs/>
        </w:rPr>
        <w:t>'</w:t>
      </w:r>
      <w:r w:rsidRPr="0099449C">
        <w:rPr>
          <w:sz w:val="18"/>
        </w:rPr>
        <w:t>enrichir nos bases de données, nous sommes également susceptibles de collecter des données personnelles auprès :</w:t>
      </w:r>
    </w:p>
    <w:p w:rsidR="00D85381" w:rsidRPr="0099449C" w:rsidRDefault="00D85381" w:rsidP="00D85381">
      <w:pPr>
        <w:pStyle w:val="bullet2"/>
        <w:tabs>
          <w:tab w:val="clear" w:pos="1361"/>
          <w:tab w:val="num" w:pos="568"/>
        </w:tabs>
        <w:spacing w:before="120" w:after="0" w:line="240" w:lineRule="auto"/>
        <w:ind w:left="568" w:hanging="284"/>
        <w:rPr>
          <w:rFonts w:cs="Arial"/>
          <w:sz w:val="18"/>
          <w:szCs w:val="18"/>
        </w:rPr>
      </w:pPr>
      <w:proofErr w:type="gramStart"/>
      <w:r w:rsidRPr="0099449C">
        <w:rPr>
          <w:sz w:val="18"/>
        </w:rPr>
        <w:t>d</w:t>
      </w:r>
      <w:r w:rsidRPr="0099449C">
        <w:rPr>
          <w:sz w:val="18"/>
          <w:rtl/>
          <w:cs/>
        </w:rPr>
        <w:t>’</w:t>
      </w:r>
      <w:r w:rsidRPr="0099449C">
        <w:rPr>
          <w:sz w:val="18"/>
        </w:rPr>
        <w:t>autres</w:t>
      </w:r>
      <w:proofErr w:type="gramEnd"/>
      <w:r w:rsidRPr="0099449C">
        <w:rPr>
          <w:sz w:val="18"/>
        </w:rPr>
        <w:t xml:space="preserve"> entités du Groupe BNP Paribas ; </w:t>
      </w:r>
    </w:p>
    <w:p w:rsidR="00D85381" w:rsidRPr="0099449C" w:rsidRDefault="00D85381" w:rsidP="00D85381">
      <w:pPr>
        <w:pStyle w:val="bullet2"/>
        <w:tabs>
          <w:tab w:val="clear" w:pos="1361"/>
          <w:tab w:val="num" w:pos="568"/>
        </w:tabs>
        <w:spacing w:before="120" w:after="0" w:line="240" w:lineRule="auto"/>
        <w:ind w:left="568" w:hanging="284"/>
        <w:rPr>
          <w:rFonts w:cs="Arial"/>
          <w:sz w:val="18"/>
          <w:szCs w:val="18"/>
        </w:rPr>
      </w:pPr>
      <w:proofErr w:type="gramStart"/>
      <w:r w:rsidRPr="0099449C">
        <w:rPr>
          <w:sz w:val="18"/>
        </w:rPr>
        <w:t>de</w:t>
      </w:r>
      <w:proofErr w:type="gramEnd"/>
      <w:r w:rsidRPr="0099449C">
        <w:rPr>
          <w:sz w:val="18"/>
        </w:rPr>
        <w:t xml:space="preserve"> nos clients (entreprises ou particuliers) ;</w:t>
      </w:r>
    </w:p>
    <w:p w:rsidR="00D85381" w:rsidRPr="0099449C" w:rsidRDefault="00D85381" w:rsidP="00D85381">
      <w:pPr>
        <w:pStyle w:val="bullet2"/>
        <w:tabs>
          <w:tab w:val="clear" w:pos="1361"/>
          <w:tab w:val="num" w:pos="568"/>
        </w:tabs>
        <w:spacing w:before="120" w:after="0" w:line="240" w:lineRule="auto"/>
        <w:ind w:left="568" w:hanging="284"/>
        <w:rPr>
          <w:rFonts w:cs="Arial"/>
          <w:sz w:val="18"/>
          <w:szCs w:val="18"/>
        </w:rPr>
      </w:pPr>
      <w:proofErr w:type="gramStart"/>
      <w:r w:rsidRPr="0099449C">
        <w:rPr>
          <w:sz w:val="18"/>
        </w:rPr>
        <w:t>de</w:t>
      </w:r>
      <w:proofErr w:type="gramEnd"/>
      <w:r w:rsidRPr="0099449C">
        <w:rPr>
          <w:sz w:val="18"/>
        </w:rPr>
        <w:t xml:space="preserve"> nos partenaires commerciaux (dont équipementiers d'origine) ;</w:t>
      </w:r>
    </w:p>
    <w:p w:rsidR="00D85381" w:rsidRPr="0099449C" w:rsidRDefault="00D85381" w:rsidP="00D85381">
      <w:pPr>
        <w:pStyle w:val="bullet2"/>
        <w:tabs>
          <w:tab w:val="clear" w:pos="1361"/>
          <w:tab w:val="num" w:pos="568"/>
        </w:tabs>
        <w:spacing w:before="120" w:after="0" w:line="240" w:lineRule="auto"/>
        <w:ind w:left="568" w:hanging="284"/>
        <w:rPr>
          <w:rFonts w:cs="Arial"/>
          <w:sz w:val="18"/>
          <w:szCs w:val="18"/>
        </w:rPr>
      </w:pPr>
      <w:proofErr w:type="gramStart"/>
      <w:r w:rsidRPr="0099449C">
        <w:rPr>
          <w:sz w:val="18"/>
        </w:rPr>
        <w:t>de</w:t>
      </w:r>
      <w:proofErr w:type="gramEnd"/>
      <w:r w:rsidRPr="0099449C">
        <w:rPr>
          <w:sz w:val="18"/>
        </w:rPr>
        <w:t xml:space="preserve"> prestataires de services d</w:t>
      </w:r>
      <w:r w:rsidRPr="0099449C">
        <w:rPr>
          <w:sz w:val="18"/>
          <w:rtl/>
          <w:cs/>
        </w:rPr>
        <w:t>’</w:t>
      </w:r>
      <w:r w:rsidRPr="0099449C">
        <w:rPr>
          <w:sz w:val="18"/>
        </w:rPr>
        <w:t>initiation de paiement et d</w:t>
      </w:r>
      <w:r w:rsidRPr="0099449C">
        <w:rPr>
          <w:sz w:val="18"/>
          <w:rtl/>
          <w:cs/>
        </w:rPr>
        <w:t>’</w:t>
      </w:r>
      <w:r w:rsidRPr="0099449C">
        <w:rPr>
          <w:sz w:val="18"/>
        </w:rPr>
        <w:t>agrégateurs de comptes (prestataires de services d</w:t>
      </w:r>
      <w:r w:rsidRPr="0099449C">
        <w:rPr>
          <w:sz w:val="18"/>
          <w:rtl/>
          <w:cs/>
        </w:rPr>
        <w:t>’</w:t>
      </w:r>
      <w:r w:rsidRPr="0099449C">
        <w:rPr>
          <w:sz w:val="18"/>
        </w:rPr>
        <w:t xml:space="preserve">information sur les comptes) ; </w:t>
      </w:r>
    </w:p>
    <w:p w:rsidR="00D85381" w:rsidRPr="00D571DF" w:rsidRDefault="00D85381" w:rsidP="00D85381">
      <w:pPr>
        <w:pStyle w:val="bullet2"/>
        <w:tabs>
          <w:tab w:val="clear" w:pos="1361"/>
          <w:tab w:val="num" w:pos="568"/>
        </w:tabs>
        <w:spacing w:before="120" w:after="0" w:line="240" w:lineRule="auto"/>
        <w:ind w:left="568" w:hanging="284"/>
      </w:pPr>
      <w:proofErr w:type="gramStart"/>
      <w:r w:rsidRPr="0099449C">
        <w:rPr>
          <w:sz w:val="18"/>
        </w:rPr>
        <w:t>des</w:t>
      </w:r>
      <w:proofErr w:type="gramEnd"/>
      <w:r w:rsidRPr="0099449C">
        <w:rPr>
          <w:sz w:val="18"/>
        </w:rPr>
        <w:t xml:space="preserve"> tiers tels que des agences de référence de crédit et des agences de lutte contre la fraude ou des courtiers de données, qui doivent s</w:t>
      </w:r>
      <w:r w:rsidRPr="0099449C">
        <w:rPr>
          <w:sz w:val="18"/>
          <w:rtl/>
          <w:cs/>
        </w:rPr>
        <w:t>’</w:t>
      </w:r>
      <w:r w:rsidRPr="0099449C">
        <w:rPr>
          <w:sz w:val="18"/>
        </w:rPr>
        <w:t>assurer qu</w:t>
      </w:r>
      <w:r w:rsidRPr="0099449C">
        <w:rPr>
          <w:sz w:val="18"/>
          <w:rtl/>
          <w:cs/>
        </w:rPr>
        <w:t>’</w:t>
      </w:r>
      <w:r w:rsidRPr="0099449C">
        <w:rPr>
          <w:sz w:val="18"/>
        </w:rPr>
        <w:t xml:space="preserve">ils collectent les informations pertinentes en toute légalité ; </w:t>
      </w:r>
    </w:p>
    <w:p w:rsidR="00D85381" w:rsidRPr="0099449C" w:rsidRDefault="00D85381" w:rsidP="00D85381">
      <w:pPr>
        <w:pStyle w:val="bullet2"/>
        <w:tabs>
          <w:tab w:val="clear" w:pos="1361"/>
          <w:tab w:val="num" w:pos="568"/>
        </w:tabs>
        <w:spacing w:before="120" w:after="0" w:line="240" w:lineRule="auto"/>
        <w:ind w:left="568" w:hanging="284"/>
        <w:rPr>
          <w:rFonts w:cs="Arial"/>
          <w:sz w:val="18"/>
          <w:szCs w:val="18"/>
        </w:rPr>
      </w:pPr>
      <w:proofErr w:type="gramStart"/>
      <w:r w:rsidRPr="0099449C">
        <w:rPr>
          <w:sz w:val="18"/>
        </w:rPr>
        <w:t>des</w:t>
      </w:r>
      <w:proofErr w:type="gramEnd"/>
      <w:r w:rsidRPr="0099449C">
        <w:rPr>
          <w:sz w:val="18"/>
        </w:rPr>
        <w:t xml:space="preserve"> publications/bases de données mises à disposition par des autorités ou des tierces parties officielles (par exemple, le Journal Officiel de la République française, des bases de données gérées par des autorités de contrôle du secteur financier) ; </w:t>
      </w:r>
    </w:p>
    <w:p w:rsidR="00D85381" w:rsidRPr="0099449C" w:rsidRDefault="00D85381" w:rsidP="00D85381">
      <w:pPr>
        <w:pStyle w:val="bullet2"/>
        <w:tabs>
          <w:tab w:val="clear" w:pos="1361"/>
          <w:tab w:val="num" w:pos="568"/>
        </w:tabs>
        <w:spacing w:before="120" w:after="0" w:line="240" w:lineRule="auto"/>
        <w:ind w:left="568" w:hanging="284"/>
        <w:rPr>
          <w:rFonts w:cs="Arial"/>
          <w:sz w:val="18"/>
          <w:szCs w:val="18"/>
        </w:rPr>
      </w:pPr>
      <w:proofErr w:type="gramStart"/>
      <w:r w:rsidRPr="0099449C">
        <w:rPr>
          <w:sz w:val="18"/>
        </w:rPr>
        <w:t>des</w:t>
      </w:r>
      <w:proofErr w:type="gramEnd"/>
      <w:r w:rsidRPr="0099449C">
        <w:rPr>
          <w:sz w:val="18"/>
        </w:rPr>
        <w:t xml:space="preserve"> sites internet/pages des réseaux sociaux d</w:t>
      </w:r>
      <w:r w:rsidRPr="0099449C">
        <w:rPr>
          <w:sz w:val="18"/>
          <w:rtl/>
          <w:cs/>
        </w:rPr>
        <w:t>’</w:t>
      </w:r>
      <w:r w:rsidRPr="0099449C">
        <w:rPr>
          <w:sz w:val="18"/>
        </w:rPr>
        <w:t xml:space="preserve">entités juridiques ou de clients professionnels contenant des informations que vous avez rendues publiques (par exemple, votre propre site internet ou réseau social) ; </w:t>
      </w:r>
    </w:p>
    <w:p w:rsidR="00D85381" w:rsidRPr="0099449C" w:rsidRDefault="00D85381" w:rsidP="00D85381">
      <w:pPr>
        <w:pStyle w:val="bullet2"/>
        <w:tabs>
          <w:tab w:val="clear" w:pos="1361"/>
          <w:tab w:val="num" w:pos="568"/>
        </w:tabs>
        <w:spacing w:before="120" w:after="0" w:line="240" w:lineRule="auto"/>
        <w:ind w:left="568" w:hanging="284"/>
        <w:rPr>
          <w:rFonts w:cs="Arial"/>
          <w:sz w:val="18"/>
          <w:szCs w:val="18"/>
        </w:rPr>
      </w:pPr>
      <w:proofErr w:type="gramStart"/>
      <w:r w:rsidRPr="0099449C">
        <w:rPr>
          <w:sz w:val="18"/>
        </w:rPr>
        <w:t>des</w:t>
      </w:r>
      <w:proofErr w:type="gramEnd"/>
      <w:r w:rsidRPr="0099449C">
        <w:rPr>
          <w:sz w:val="18"/>
        </w:rPr>
        <w:t xml:space="preserve"> informations publiques telles que celles parues dans la presse.</w:t>
      </w:r>
    </w:p>
    <w:p w:rsidR="00D85381" w:rsidRPr="0099449C" w:rsidRDefault="00D85381" w:rsidP="00D85381">
      <w:pPr>
        <w:spacing w:after="0"/>
        <w:jc w:val="both"/>
        <w:rPr>
          <w:rFonts w:ascii="Arial" w:hAnsi="Arial" w:cs="Arial"/>
          <w:sz w:val="18"/>
          <w:szCs w:val="18"/>
        </w:rPr>
      </w:pPr>
    </w:p>
    <w:p w:rsidR="00D85381" w:rsidRPr="0099449C" w:rsidRDefault="00D85381" w:rsidP="00D85381">
      <w:pPr>
        <w:pStyle w:val="ListParagraph"/>
        <w:numPr>
          <w:ilvl w:val="0"/>
          <w:numId w:val="38"/>
        </w:numPr>
        <w:tabs>
          <w:tab w:val="left" w:pos="426"/>
        </w:tabs>
        <w:spacing w:after="0"/>
        <w:ind w:left="0" w:firstLine="0"/>
        <w:jc w:val="both"/>
        <w:rPr>
          <w:rFonts w:ascii="Arial" w:hAnsi="Arial" w:cs="Arial"/>
          <w:b/>
          <w:sz w:val="18"/>
          <w:szCs w:val="18"/>
          <w:u w:val="single"/>
        </w:rPr>
      </w:pPr>
      <w:r w:rsidRPr="0099449C">
        <w:rPr>
          <w:rFonts w:ascii="Arial" w:hAnsi="Arial"/>
          <w:b/>
          <w:sz w:val="18"/>
        </w:rPr>
        <w:t>POURQUOI ET SUR QUELS FONDEMENTS JURIDIQUES UTILISONS-NOUS VOS DONNÉES PERSONNELLES ?</w:t>
      </w:r>
      <w:r w:rsidRPr="0099449C">
        <w:rPr>
          <w:rFonts w:ascii="Arial" w:hAnsi="Arial"/>
          <w:b/>
          <w:sz w:val="18"/>
          <w:u w:val="single"/>
        </w:rPr>
        <w:t xml:space="preserve"> </w:t>
      </w:r>
    </w:p>
    <w:p w:rsidR="00D85381" w:rsidRPr="0099449C" w:rsidRDefault="00D85381" w:rsidP="00D85381">
      <w:pPr>
        <w:pStyle w:val="bullet2"/>
        <w:numPr>
          <w:ilvl w:val="0"/>
          <w:numId w:val="0"/>
        </w:numPr>
        <w:tabs>
          <w:tab w:val="left" w:pos="708"/>
        </w:tabs>
        <w:spacing w:after="0" w:line="240" w:lineRule="auto"/>
        <w:ind w:left="720"/>
        <w:rPr>
          <w:rFonts w:cs="Arial"/>
          <w:b/>
          <w:sz w:val="18"/>
          <w:szCs w:val="18"/>
        </w:rPr>
      </w:pPr>
    </w:p>
    <w:p w:rsidR="00D85381" w:rsidRPr="0099449C" w:rsidRDefault="00D85381" w:rsidP="00D85381">
      <w:pPr>
        <w:pStyle w:val="ListParagraph"/>
        <w:numPr>
          <w:ilvl w:val="1"/>
          <w:numId w:val="38"/>
        </w:numPr>
        <w:tabs>
          <w:tab w:val="left" w:pos="426"/>
        </w:tabs>
        <w:spacing w:after="120" w:line="240" w:lineRule="auto"/>
        <w:ind w:left="284" w:hanging="284"/>
        <w:jc w:val="both"/>
        <w:rPr>
          <w:rFonts w:ascii="Arial" w:hAnsi="Arial" w:cs="Arial"/>
          <w:b/>
          <w:sz w:val="18"/>
          <w:szCs w:val="18"/>
        </w:rPr>
      </w:pPr>
      <w:r w:rsidRPr="0099449C">
        <w:rPr>
          <w:rFonts w:ascii="Arial" w:hAnsi="Arial"/>
          <w:b/>
          <w:sz w:val="18"/>
        </w:rPr>
        <w:t>Si vous êtes des représentants ou des employés de prospects ou d'entreprises clientes (le cas échéant)</w:t>
      </w:r>
    </w:p>
    <w:p w:rsidR="00D85381" w:rsidRPr="0099449C" w:rsidRDefault="00D85381" w:rsidP="00D85381">
      <w:pPr>
        <w:pStyle w:val="Heading1"/>
        <w:spacing w:before="0"/>
        <w:jc w:val="both"/>
        <w:rPr>
          <w:rFonts w:cs="Arial"/>
          <w:b w:val="0"/>
          <w:color w:val="000000"/>
          <w:szCs w:val="18"/>
        </w:rPr>
      </w:pPr>
      <w:r w:rsidRPr="0099449C">
        <w:rPr>
          <w:b w:val="0"/>
          <w:color w:val="000000"/>
        </w:rPr>
        <w:t xml:space="preserve">Nous pouvons traiter des données personnelles entre autres aux fins suivantes (nonobstant d'autres usages tels que décrits dans la section 3.3 ci-après) : </w:t>
      </w:r>
    </w:p>
    <w:p w:rsidR="00D85381" w:rsidRPr="0099449C" w:rsidRDefault="00D85381" w:rsidP="00D85381">
      <w:pPr>
        <w:pStyle w:val="Heading2"/>
        <w:spacing w:before="0"/>
        <w:ind w:left="720"/>
        <w:rPr>
          <w:rFonts w:cs="Arial"/>
          <w:color w:val="000000"/>
          <w:sz w:val="18"/>
          <w:szCs w:val="18"/>
        </w:rPr>
      </w:pPr>
    </w:p>
    <w:p w:rsidR="00D85381" w:rsidRPr="0099449C" w:rsidRDefault="00D85381" w:rsidP="00D85381">
      <w:pPr>
        <w:pStyle w:val="Heading2"/>
        <w:numPr>
          <w:ilvl w:val="0"/>
          <w:numId w:val="46"/>
        </w:numPr>
        <w:spacing w:before="0"/>
        <w:ind w:left="709"/>
        <w:rPr>
          <w:rFonts w:ascii="Arial" w:hAnsi="Arial" w:cs="Arial"/>
          <w:color w:val="000000"/>
          <w:sz w:val="18"/>
          <w:szCs w:val="18"/>
        </w:rPr>
      </w:pPr>
      <w:r w:rsidRPr="0099449C">
        <w:rPr>
          <w:rFonts w:ascii="Arial" w:hAnsi="Arial"/>
          <w:color w:val="000000"/>
          <w:sz w:val="18"/>
        </w:rPr>
        <w:t xml:space="preserve">Pour servir nos intérêts légitimes </w:t>
      </w:r>
    </w:p>
    <w:p w:rsidR="00D85381" w:rsidRPr="0099449C" w:rsidRDefault="00D85381" w:rsidP="00D85381">
      <w:pPr>
        <w:pStyle w:val="bullet2"/>
        <w:numPr>
          <w:ilvl w:val="0"/>
          <w:numId w:val="0"/>
        </w:numPr>
        <w:tabs>
          <w:tab w:val="left" w:pos="851"/>
        </w:tabs>
        <w:spacing w:after="0" w:line="276" w:lineRule="auto"/>
        <w:ind w:left="1400"/>
        <w:rPr>
          <w:rFonts w:cs="Arial"/>
          <w:sz w:val="18"/>
          <w:szCs w:val="18"/>
        </w:rPr>
      </w:pP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r w:rsidRPr="0099449C">
        <w:rPr>
          <w:sz w:val="18"/>
        </w:rPr>
        <w:t xml:space="preserve">Pour la gestion des véhicules et des services associés : nous pouvons traiter des données personnelles pour vous fournir des services liés à la préparation, à la livraison ou à l'utilisation et à la gestion des véhicules y compris : </w:t>
      </w:r>
    </w:p>
    <w:p w:rsidR="00D85381" w:rsidRPr="0099449C" w:rsidRDefault="00D85381" w:rsidP="00D85381">
      <w:pPr>
        <w:pStyle w:val="bullet2"/>
        <w:numPr>
          <w:ilvl w:val="1"/>
          <w:numId w:val="40"/>
        </w:numPr>
        <w:tabs>
          <w:tab w:val="left" w:pos="851"/>
        </w:tabs>
        <w:spacing w:after="120" w:line="240" w:lineRule="auto"/>
        <w:rPr>
          <w:rFonts w:cs="Arial"/>
          <w:sz w:val="18"/>
          <w:szCs w:val="18"/>
        </w:rPr>
      </w:pPr>
      <w:proofErr w:type="gramStart"/>
      <w:r w:rsidRPr="0099449C">
        <w:rPr>
          <w:sz w:val="18"/>
        </w:rPr>
        <w:t>pour</w:t>
      </w:r>
      <w:proofErr w:type="gramEnd"/>
      <w:r w:rsidRPr="0099449C">
        <w:rPr>
          <w:sz w:val="18"/>
        </w:rPr>
        <w:t xml:space="preserve"> </w:t>
      </w:r>
      <w:r>
        <w:rPr>
          <w:sz w:val="18"/>
        </w:rPr>
        <w:t>la configuration et le devis de</w:t>
      </w:r>
      <w:r w:rsidRPr="0099449C">
        <w:rPr>
          <w:sz w:val="18"/>
        </w:rPr>
        <w:t xml:space="preserve"> votre véhicule ;</w:t>
      </w:r>
    </w:p>
    <w:p w:rsidR="00D85381" w:rsidRPr="0099449C" w:rsidRDefault="00D85381" w:rsidP="00D85381">
      <w:pPr>
        <w:pStyle w:val="bullet2"/>
        <w:numPr>
          <w:ilvl w:val="1"/>
          <w:numId w:val="40"/>
        </w:numPr>
        <w:tabs>
          <w:tab w:val="left" w:pos="851"/>
        </w:tabs>
        <w:spacing w:after="120" w:line="240" w:lineRule="auto"/>
        <w:rPr>
          <w:rFonts w:cs="Arial"/>
          <w:sz w:val="18"/>
          <w:szCs w:val="18"/>
        </w:rPr>
      </w:pPr>
      <w:proofErr w:type="gramStart"/>
      <w:r w:rsidRPr="0099449C">
        <w:rPr>
          <w:sz w:val="18"/>
        </w:rPr>
        <w:t>pour</w:t>
      </w:r>
      <w:proofErr w:type="gramEnd"/>
      <w:r w:rsidRPr="0099449C">
        <w:rPr>
          <w:sz w:val="18"/>
        </w:rPr>
        <w:t xml:space="preserve"> livrer votre véhicule sur le lieu de votre choix, éventuellement avec un équipement lié aux dispositifs de charge d'un véhicule électrique en partenariat avec des fournisseurs sélectionnés ;</w:t>
      </w:r>
    </w:p>
    <w:p w:rsidR="00D85381" w:rsidRPr="0099449C" w:rsidRDefault="00D85381" w:rsidP="00D85381">
      <w:pPr>
        <w:pStyle w:val="bullet2"/>
        <w:numPr>
          <w:ilvl w:val="1"/>
          <w:numId w:val="40"/>
        </w:numPr>
        <w:tabs>
          <w:tab w:val="left" w:pos="851"/>
        </w:tabs>
        <w:spacing w:after="120" w:line="240" w:lineRule="auto"/>
        <w:rPr>
          <w:rFonts w:cs="Arial"/>
          <w:sz w:val="18"/>
          <w:szCs w:val="18"/>
        </w:rPr>
      </w:pPr>
      <w:proofErr w:type="gramStart"/>
      <w:r w:rsidRPr="0099449C">
        <w:rPr>
          <w:sz w:val="18"/>
        </w:rPr>
        <w:t>pour</w:t>
      </w:r>
      <w:proofErr w:type="gramEnd"/>
      <w:r w:rsidRPr="0099449C">
        <w:rPr>
          <w:sz w:val="18"/>
        </w:rPr>
        <w:t xml:space="preserve"> des campagnes de rappel des équipementiers d'origine en cas de défaut ;</w:t>
      </w:r>
    </w:p>
    <w:p w:rsidR="00D85381" w:rsidRPr="0099449C" w:rsidRDefault="00D85381" w:rsidP="00D85381">
      <w:pPr>
        <w:pStyle w:val="bullet2"/>
        <w:numPr>
          <w:ilvl w:val="1"/>
          <w:numId w:val="40"/>
        </w:numPr>
        <w:tabs>
          <w:tab w:val="left" w:pos="851"/>
        </w:tabs>
        <w:spacing w:after="120" w:line="240" w:lineRule="auto"/>
        <w:rPr>
          <w:rFonts w:cs="Arial"/>
          <w:sz w:val="18"/>
          <w:szCs w:val="18"/>
        </w:rPr>
      </w:pPr>
      <w:proofErr w:type="gramStart"/>
      <w:r w:rsidRPr="0099449C">
        <w:rPr>
          <w:sz w:val="18"/>
        </w:rPr>
        <w:t>pour</w:t>
      </w:r>
      <w:proofErr w:type="gramEnd"/>
      <w:r w:rsidRPr="0099449C">
        <w:rPr>
          <w:sz w:val="18"/>
        </w:rPr>
        <w:t xml:space="preserve"> des réparations, l'entretien et les pneus ;</w:t>
      </w:r>
    </w:p>
    <w:p w:rsidR="00D85381" w:rsidRPr="0099449C" w:rsidRDefault="00D85381" w:rsidP="00D85381">
      <w:pPr>
        <w:pStyle w:val="bullet2"/>
        <w:numPr>
          <w:ilvl w:val="1"/>
          <w:numId w:val="40"/>
        </w:numPr>
        <w:tabs>
          <w:tab w:val="left" w:pos="851"/>
        </w:tabs>
        <w:spacing w:after="120" w:line="240" w:lineRule="auto"/>
        <w:rPr>
          <w:rFonts w:cs="Arial"/>
          <w:sz w:val="18"/>
          <w:szCs w:val="18"/>
        </w:rPr>
      </w:pPr>
      <w:proofErr w:type="gramStart"/>
      <w:r w:rsidRPr="0099449C">
        <w:rPr>
          <w:sz w:val="18"/>
        </w:rPr>
        <w:t>pour</w:t>
      </w:r>
      <w:proofErr w:type="gramEnd"/>
      <w:r w:rsidRPr="0099449C">
        <w:rPr>
          <w:sz w:val="18"/>
        </w:rPr>
        <w:t xml:space="preserve"> la gestion des accidents et à des fins d'assurance ;</w:t>
      </w:r>
    </w:p>
    <w:p w:rsidR="00D85381" w:rsidRPr="0099449C" w:rsidRDefault="00D85381" w:rsidP="00D85381">
      <w:pPr>
        <w:pStyle w:val="bullet2"/>
        <w:numPr>
          <w:ilvl w:val="1"/>
          <w:numId w:val="40"/>
        </w:numPr>
        <w:tabs>
          <w:tab w:val="left" w:pos="851"/>
        </w:tabs>
        <w:spacing w:after="120" w:line="240" w:lineRule="auto"/>
        <w:rPr>
          <w:rFonts w:cs="Arial"/>
          <w:sz w:val="18"/>
          <w:szCs w:val="18"/>
        </w:rPr>
      </w:pPr>
      <w:proofErr w:type="gramStart"/>
      <w:r w:rsidRPr="0099449C">
        <w:rPr>
          <w:sz w:val="18"/>
        </w:rPr>
        <w:t>pour</w:t>
      </w:r>
      <w:proofErr w:type="gramEnd"/>
      <w:r w:rsidRPr="0099449C">
        <w:rPr>
          <w:sz w:val="18"/>
        </w:rPr>
        <w:t xml:space="preserve"> une assistance routière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r w:rsidRPr="0099449C">
        <w:rPr>
          <w:sz w:val="18"/>
        </w:rPr>
        <w:t xml:space="preserve">Pour des cartes de carburant, des cartes de mobilité et les péages. Nous pouvons traiter des données personnelles pour vous fournir une carte de carburant (pour payer votre carburant), des cartes de mobilité (pour vous fournir des solutions multi mobilité)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r w:rsidRPr="0099449C">
        <w:rPr>
          <w:sz w:val="18"/>
        </w:rPr>
        <w:t>Pour la formation des conducteurs. Nous pouvons traiter des données personnelles pour vous sensibiliser à l'impact de votre conduite sur l'environnement ou si vous souhaitez améliorer votre sécurité sur la route ;</w:t>
      </w:r>
    </w:p>
    <w:p w:rsidR="00D85381" w:rsidRPr="0099449C" w:rsidRDefault="00D85381" w:rsidP="00D85381">
      <w:pPr>
        <w:pStyle w:val="bullet2"/>
        <w:widowControl w:val="0"/>
        <w:numPr>
          <w:ilvl w:val="0"/>
          <w:numId w:val="40"/>
        </w:numPr>
        <w:tabs>
          <w:tab w:val="left" w:pos="720"/>
        </w:tabs>
        <w:autoSpaceDE w:val="0"/>
        <w:autoSpaceDN w:val="0"/>
        <w:adjustRightInd w:val="0"/>
        <w:spacing w:after="120" w:line="240" w:lineRule="auto"/>
        <w:ind w:left="1134"/>
        <w:rPr>
          <w:rFonts w:cs="Arial"/>
          <w:sz w:val="18"/>
          <w:szCs w:val="18"/>
        </w:rPr>
      </w:pPr>
      <w:r w:rsidRPr="0099449C">
        <w:rPr>
          <w:sz w:val="18"/>
        </w:rPr>
        <w:lastRenderedPageBreak/>
        <w:t xml:space="preserve">Pour gérer les amendes de circulation et de stationnement et les infractions liées à l'utilisation du véhicule dans le cadre du service de </w:t>
      </w:r>
      <w:r>
        <w:rPr>
          <w:sz w:val="18"/>
        </w:rPr>
        <w:t>« </w:t>
      </w:r>
      <w:r w:rsidRPr="0099449C">
        <w:rPr>
          <w:sz w:val="18"/>
        </w:rPr>
        <w:t>Gestion des amendes</w:t>
      </w:r>
      <w:r>
        <w:rPr>
          <w:sz w:val="18"/>
        </w:rPr>
        <w:t> »</w:t>
      </w:r>
      <w:r w:rsidRPr="0099449C">
        <w:rPr>
          <w:sz w:val="18"/>
        </w:rPr>
        <w:t xml:space="preserve"> dans la limite autorisée par la loi ; </w:t>
      </w:r>
    </w:p>
    <w:p w:rsidR="00D85381" w:rsidRPr="0099449C" w:rsidRDefault="00D85381" w:rsidP="00D85381">
      <w:pPr>
        <w:pStyle w:val="bullet2"/>
        <w:numPr>
          <w:ilvl w:val="0"/>
          <w:numId w:val="39"/>
        </w:numPr>
        <w:tabs>
          <w:tab w:val="left" w:pos="851"/>
        </w:tabs>
        <w:spacing w:after="120" w:line="240" w:lineRule="auto"/>
        <w:ind w:left="1134"/>
        <w:rPr>
          <w:rFonts w:cs="Arial"/>
          <w:sz w:val="18"/>
          <w:szCs w:val="18"/>
        </w:rPr>
      </w:pPr>
      <w:r w:rsidRPr="0099449C">
        <w:rPr>
          <w:sz w:val="18"/>
        </w:rPr>
        <w:t>Pour gérer notre compte client. Nous pouvons traiter des données personnelles pour gérer nos comptes clients, pour gérer la relation contractuelle avec nos entreprises clientes chez qui vous êtes employés ou pour vous tenir au courant du développement de nos services ;</w:t>
      </w:r>
    </w:p>
    <w:p w:rsidR="00D85381" w:rsidRPr="0099449C" w:rsidRDefault="00D85381" w:rsidP="00D85381">
      <w:pPr>
        <w:pStyle w:val="bullet2"/>
        <w:numPr>
          <w:ilvl w:val="0"/>
          <w:numId w:val="39"/>
        </w:numPr>
        <w:tabs>
          <w:tab w:val="left" w:pos="851"/>
        </w:tabs>
        <w:spacing w:after="120" w:line="240" w:lineRule="auto"/>
        <w:ind w:left="1134"/>
        <w:rPr>
          <w:rFonts w:cs="Arial"/>
          <w:sz w:val="18"/>
          <w:szCs w:val="18"/>
        </w:rPr>
      </w:pPr>
      <w:r w:rsidRPr="0099449C">
        <w:rPr>
          <w:sz w:val="18"/>
        </w:rPr>
        <w:t>Pour les rapports aux clients. Nous pouvons traiter des données personnelles pour vous fournir des services de gestion de la flotte liés aux habitudes des véhicules (kilomètres parcourus, carburant ou consommation énergétique alternative,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r w:rsidRPr="0099449C">
        <w:rPr>
          <w:sz w:val="18"/>
        </w:rPr>
        <w:t xml:space="preserve">Pour vous fournir un accès à notre plateforme numérique. Nous pouvons traiter des données personnelles lorsque vous utilisez nos plateformes numériques à diverses fins (pour gérer vos informations ou données personnelles liées aux véhicules ou pour accéder à des informations de voyage par exemple)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r w:rsidRPr="0099449C">
        <w:rPr>
          <w:sz w:val="18"/>
        </w:rPr>
        <w:t xml:space="preserve">Pour gérer la résolution de litiges et vous aider et répondre à vos demandes et réclamations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r w:rsidRPr="0099449C">
        <w:rPr>
          <w:sz w:val="18"/>
        </w:rPr>
        <w:t xml:space="preserve">Pour fournir un accès aux locaux et biens d'Arval. Nous pouvons traiter des données personnelles lorsque vous nous rendez visite dans nos locaux pour maintenir un accès approprié et un contrôle de sécurité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r w:rsidRPr="0099449C">
        <w:rPr>
          <w:sz w:val="18"/>
        </w:rPr>
        <w:t>Pour communiquer avec vous. Nous pouvons traiter des données personnelles lorsque vous souhaitez nous contacter, lorsque vous nous demandez certaines informations sur notre entreprise ou nos services ou lorsque le contrat doit être mis à jour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r w:rsidRPr="0099449C">
        <w:rPr>
          <w:sz w:val="18"/>
        </w:rPr>
        <w:t>Pour gérer la facturation entrante, sortante et le recouvrement.</w:t>
      </w:r>
    </w:p>
    <w:p w:rsidR="00D85381" w:rsidRPr="0099449C" w:rsidRDefault="00D85381" w:rsidP="00D85381">
      <w:pPr>
        <w:pStyle w:val="bullet2"/>
        <w:numPr>
          <w:ilvl w:val="0"/>
          <w:numId w:val="0"/>
        </w:numPr>
        <w:spacing w:after="0" w:line="240" w:lineRule="auto"/>
        <w:rPr>
          <w:rFonts w:cs="Arial"/>
          <w:sz w:val="18"/>
          <w:szCs w:val="18"/>
        </w:rPr>
      </w:pPr>
    </w:p>
    <w:p w:rsidR="00D85381" w:rsidRPr="0099449C" w:rsidRDefault="00D85381" w:rsidP="00D85381">
      <w:pPr>
        <w:pStyle w:val="ListParagraph"/>
        <w:numPr>
          <w:ilvl w:val="1"/>
          <w:numId w:val="38"/>
        </w:numPr>
        <w:tabs>
          <w:tab w:val="left" w:pos="426"/>
        </w:tabs>
        <w:spacing w:after="120" w:line="240" w:lineRule="auto"/>
        <w:ind w:left="284" w:hanging="284"/>
        <w:jc w:val="both"/>
        <w:rPr>
          <w:rFonts w:ascii="Arial" w:hAnsi="Arial" w:cs="Arial"/>
          <w:b/>
          <w:sz w:val="18"/>
          <w:szCs w:val="18"/>
        </w:rPr>
      </w:pPr>
      <w:r w:rsidRPr="0099449C">
        <w:rPr>
          <w:rFonts w:ascii="Arial" w:hAnsi="Arial"/>
          <w:b/>
          <w:sz w:val="18"/>
        </w:rPr>
        <w:t>Si vous êtes des clients ou prospects de location privée</w:t>
      </w:r>
    </w:p>
    <w:p w:rsidR="00D85381" w:rsidRPr="0099449C" w:rsidRDefault="00D85381" w:rsidP="00D85381">
      <w:pPr>
        <w:pStyle w:val="Heading1"/>
        <w:spacing w:before="0" w:after="120" w:line="240" w:lineRule="auto"/>
        <w:jc w:val="both"/>
        <w:rPr>
          <w:rFonts w:cs="Arial"/>
          <w:b w:val="0"/>
          <w:color w:val="000000"/>
          <w:szCs w:val="18"/>
        </w:rPr>
      </w:pPr>
      <w:r w:rsidRPr="0099449C">
        <w:rPr>
          <w:b w:val="0"/>
          <w:color w:val="000000"/>
        </w:rPr>
        <w:t>Nous pouvons traiter des données personnelles</w:t>
      </w:r>
      <w:r>
        <w:rPr>
          <w:b w:val="0"/>
          <w:color w:val="000000"/>
        </w:rPr>
        <w:t>,</w:t>
      </w:r>
      <w:r w:rsidRPr="0099449C">
        <w:rPr>
          <w:b w:val="0"/>
          <w:color w:val="000000"/>
        </w:rPr>
        <w:t xml:space="preserve"> entre autres</w:t>
      </w:r>
      <w:r>
        <w:rPr>
          <w:b w:val="0"/>
          <w:color w:val="000000"/>
        </w:rPr>
        <w:t>,</w:t>
      </w:r>
      <w:r w:rsidRPr="0099449C">
        <w:rPr>
          <w:b w:val="0"/>
          <w:color w:val="000000"/>
        </w:rPr>
        <w:t xml:space="preserve"> aux fins suivantes (nonobstant d'autres usages tels que décrits dans la section 3.3 ci-après) : </w:t>
      </w:r>
    </w:p>
    <w:p w:rsidR="00D85381" w:rsidRPr="0099449C" w:rsidRDefault="00D85381" w:rsidP="00D85381">
      <w:pPr>
        <w:pStyle w:val="Heading2"/>
        <w:numPr>
          <w:ilvl w:val="0"/>
          <w:numId w:val="46"/>
        </w:numPr>
        <w:spacing w:before="0"/>
        <w:ind w:left="709" w:hanging="425"/>
        <w:jc w:val="both"/>
        <w:rPr>
          <w:rFonts w:ascii="Arial" w:hAnsi="Arial" w:cs="Arial"/>
          <w:color w:val="000000"/>
          <w:sz w:val="18"/>
          <w:szCs w:val="18"/>
        </w:rPr>
      </w:pPr>
      <w:proofErr w:type="gramStart"/>
      <w:r>
        <w:rPr>
          <w:rFonts w:ascii="Arial" w:hAnsi="Arial"/>
          <w:color w:val="000000"/>
          <w:sz w:val="18"/>
        </w:rPr>
        <w:t>p</w:t>
      </w:r>
      <w:r w:rsidRPr="0099449C">
        <w:rPr>
          <w:rFonts w:ascii="Arial" w:hAnsi="Arial"/>
          <w:color w:val="000000"/>
          <w:sz w:val="18"/>
        </w:rPr>
        <w:t>our</w:t>
      </w:r>
      <w:proofErr w:type="gramEnd"/>
      <w:r w:rsidRPr="0099449C">
        <w:rPr>
          <w:rFonts w:ascii="Arial" w:hAnsi="Arial"/>
          <w:color w:val="000000"/>
          <w:sz w:val="18"/>
        </w:rPr>
        <w:t xml:space="preserve"> </w:t>
      </w:r>
      <w:r>
        <w:rPr>
          <w:rFonts w:ascii="Arial" w:hAnsi="Arial"/>
          <w:color w:val="000000"/>
          <w:sz w:val="18"/>
        </w:rPr>
        <w:t>exécuter</w:t>
      </w:r>
      <w:r w:rsidRPr="0099449C">
        <w:rPr>
          <w:rFonts w:ascii="Arial" w:hAnsi="Arial"/>
          <w:color w:val="000000"/>
          <w:sz w:val="18"/>
        </w:rPr>
        <w:t xml:space="preserve"> </w:t>
      </w:r>
      <w:r>
        <w:rPr>
          <w:rFonts w:ascii="Arial" w:hAnsi="Arial"/>
          <w:color w:val="000000"/>
          <w:sz w:val="18"/>
        </w:rPr>
        <w:t>un</w:t>
      </w:r>
      <w:r w:rsidRPr="0099449C">
        <w:rPr>
          <w:rFonts w:ascii="Arial" w:hAnsi="Arial"/>
          <w:color w:val="000000"/>
          <w:sz w:val="18"/>
        </w:rPr>
        <w:t xml:space="preserve"> contrat</w:t>
      </w:r>
      <w:r>
        <w:rPr>
          <w:rFonts w:ascii="Arial" w:hAnsi="Arial"/>
          <w:color w:val="000000"/>
          <w:sz w:val="18"/>
        </w:rPr>
        <w:t xml:space="preserve"> ou prendre des mesures à votre demande avant de conclure un contrat </w:t>
      </w:r>
    </w:p>
    <w:p w:rsidR="00D85381" w:rsidRPr="0099449C" w:rsidRDefault="00D85381" w:rsidP="00D85381">
      <w:pPr>
        <w:pStyle w:val="Level2"/>
        <w:numPr>
          <w:ilvl w:val="0"/>
          <w:numId w:val="0"/>
        </w:numPr>
        <w:spacing w:after="120" w:line="240" w:lineRule="auto"/>
        <w:ind w:left="709"/>
        <w:rPr>
          <w:rFonts w:cs="Arial"/>
          <w:sz w:val="18"/>
          <w:szCs w:val="18"/>
        </w:rPr>
      </w:pPr>
      <w:r w:rsidRPr="0099449C">
        <w:rPr>
          <w:sz w:val="18"/>
        </w:rPr>
        <w:t>Nous utilisons vos données personnelles pour conclure ou exécuter nos contrats ainsi que gérer notre relation avec vous, y compris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définir votre score de risque de crédit et votre capacité de remboursement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évaluer (par exemple sur la base de votre score de risque de crédit) si nous pouvons vous proposer un produit ou un service et à quelles conditions (y compris le prix)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vous assister, en particulier en répondant à vos demandes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vous fournir des produits, des services, une installation spécifique (comme une station de charge de VE) ou des solutions de mobilité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gérer des dettes impayées.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conclure un contrat avec vous. Nous pouvons traiter des données personnelles pour vous enregistrer comme nouveau client, conclure un contrat avec vous et l'exécuter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gérer la facturation entrante, sortante et le recouvrement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effectuer des enquêtes : </w:t>
      </w:r>
      <w:r>
        <w:rPr>
          <w:sz w:val="18"/>
        </w:rPr>
        <w:t>n</w:t>
      </w:r>
      <w:r w:rsidRPr="0099449C">
        <w:rPr>
          <w:sz w:val="18"/>
        </w:rPr>
        <w:t xml:space="preserve">ous pouvons traiter des données personnelles lorsque nous vous envoyons une enquête afin d'améliorer nos services et produits en vous demandant des informations en retour et en mesurant votre satisfaction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la gestion des véhicules et des services associés : </w:t>
      </w:r>
      <w:r>
        <w:rPr>
          <w:sz w:val="18"/>
        </w:rPr>
        <w:t>n</w:t>
      </w:r>
      <w:r w:rsidRPr="0099449C">
        <w:rPr>
          <w:sz w:val="18"/>
        </w:rPr>
        <w:t xml:space="preserve">ous pouvons traiter des données personnelles pour vous fournir des services liés à la préparation, à la livraison ou à l'utilisation et à la gestion des véhicules : </w:t>
      </w:r>
    </w:p>
    <w:p w:rsidR="00D85381" w:rsidRPr="0099449C" w:rsidRDefault="00D85381" w:rsidP="00D85381">
      <w:pPr>
        <w:pStyle w:val="bullet2"/>
        <w:numPr>
          <w:ilvl w:val="1"/>
          <w:numId w:val="40"/>
        </w:numPr>
        <w:tabs>
          <w:tab w:val="left" w:pos="851"/>
        </w:tabs>
        <w:spacing w:after="120" w:line="240" w:lineRule="auto"/>
        <w:ind w:hanging="277"/>
        <w:rPr>
          <w:rFonts w:cs="Arial"/>
          <w:sz w:val="18"/>
          <w:szCs w:val="18"/>
        </w:rPr>
      </w:pPr>
      <w:proofErr w:type="gramStart"/>
      <w:r w:rsidRPr="0099449C">
        <w:rPr>
          <w:sz w:val="18"/>
        </w:rPr>
        <w:t>pour</w:t>
      </w:r>
      <w:proofErr w:type="gramEnd"/>
      <w:r w:rsidRPr="0099449C">
        <w:rPr>
          <w:sz w:val="18"/>
        </w:rPr>
        <w:t xml:space="preserve"> </w:t>
      </w:r>
      <w:r>
        <w:rPr>
          <w:sz w:val="18"/>
        </w:rPr>
        <w:t>la configuration et le devis de</w:t>
      </w:r>
      <w:r w:rsidRPr="0099449C">
        <w:rPr>
          <w:sz w:val="18"/>
        </w:rPr>
        <w:t xml:space="preserve"> votre véhicule ;</w:t>
      </w:r>
    </w:p>
    <w:p w:rsidR="00D85381" w:rsidRPr="0099449C" w:rsidRDefault="00D85381" w:rsidP="00D85381">
      <w:pPr>
        <w:pStyle w:val="bullet2"/>
        <w:numPr>
          <w:ilvl w:val="1"/>
          <w:numId w:val="40"/>
        </w:numPr>
        <w:tabs>
          <w:tab w:val="left" w:pos="851"/>
        </w:tabs>
        <w:spacing w:after="120" w:line="240" w:lineRule="auto"/>
        <w:ind w:hanging="277"/>
        <w:rPr>
          <w:rFonts w:cs="Arial"/>
          <w:sz w:val="18"/>
          <w:szCs w:val="18"/>
        </w:rPr>
      </w:pPr>
      <w:proofErr w:type="gramStart"/>
      <w:r w:rsidRPr="0099449C">
        <w:rPr>
          <w:sz w:val="18"/>
        </w:rPr>
        <w:t>pour</w:t>
      </w:r>
      <w:proofErr w:type="gramEnd"/>
      <w:r w:rsidRPr="0099449C">
        <w:rPr>
          <w:sz w:val="18"/>
        </w:rPr>
        <w:t xml:space="preserve"> livrer votre véhicule sur le lieu de votre choix, éventuellement avec un équipement lié aux dispositifs de charge d'un véhicule électrique en partenariat avec des fournisseurs sélectionnés ;</w:t>
      </w:r>
    </w:p>
    <w:p w:rsidR="00D85381" w:rsidRPr="0099449C" w:rsidRDefault="00D85381" w:rsidP="00D85381">
      <w:pPr>
        <w:pStyle w:val="bullet2"/>
        <w:numPr>
          <w:ilvl w:val="1"/>
          <w:numId w:val="40"/>
        </w:numPr>
        <w:tabs>
          <w:tab w:val="left" w:pos="851"/>
        </w:tabs>
        <w:spacing w:after="120" w:line="240" w:lineRule="auto"/>
        <w:ind w:hanging="277"/>
        <w:rPr>
          <w:rFonts w:cs="Arial"/>
          <w:sz w:val="18"/>
          <w:szCs w:val="18"/>
        </w:rPr>
      </w:pPr>
      <w:proofErr w:type="gramStart"/>
      <w:r w:rsidRPr="0099449C">
        <w:rPr>
          <w:sz w:val="18"/>
        </w:rPr>
        <w:t>pour</w:t>
      </w:r>
      <w:proofErr w:type="gramEnd"/>
      <w:r w:rsidRPr="0099449C">
        <w:rPr>
          <w:sz w:val="18"/>
        </w:rPr>
        <w:t xml:space="preserve"> des campagnes de rappel des équipementiers d'origine en cas de défaut ;</w:t>
      </w:r>
    </w:p>
    <w:p w:rsidR="00D85381" w:rsidRPr="0099449C" w:rsidRDefault="00D85381" w:rsidP="00D85381">
      <w:pPr>
        <w:pStyle w:val="bullet2"/>
        <w:numPr>
          <w:ilvl w:val="1"/>
          <w:numId w:val="40"/>
        </w:numPr>
        <w:tabs>
          <w:tab w:val="left" w:pos="851"/>
        </w:tabs>
        <w:spacing w:after="0" w:line="276" w:lineRule="auto"/>
        <w:ind w:hanging="266"/>
        <w:rPr>
          <w:rFonts w:cs="Arial"/>
          <w:sz w:val="18"/>
          <w:szCs w:val="18"/>
        </w:rPr>
      </w:pPr>
      <w:proofErr w:type="gramStart"/>
      <w:r w:rsidRPr="0099449C">
        <w:rPr>
          <w:sz w:val="18"/>
        </w:rPr>
        <w:t>pour</w:t>
      </w:r>
      <w:proofErr w:type="gramEnd"/>
      <w:r w:rsidRPr="0099449C">
        <w:rPr>
          <w:sz w:val="18"/>
        </w:rPr>
        <w:t xml:space="preserve"> des réparations, l'entretien et les pneus ;</w:t>
      </w:r>
    </w:p>
    <w:p w:rsidR="00D85381" w:rsidRPr="0099449C" w:rsidRDefault="00D85381" w:rsidP="00D85381">
      <w:pPr>
        <w:pStyle w:val="bullet2"/>
        <w:numPr>
          <w:ilvl w:val="1"/>
          <w:numId w:val="40"/>
        </w:numPr>
        <w:tabs>
          <w:tab w:val="left" w:pos="851"/>
        </w:tabs>
        <w:spacing w:after="0" w:line="276" w:lineRule="auto"/>
        <w:ind w:hanging="266"/>
        <w:rPr>
          <w:rFonts w:cs="Arial"/>
          <w:sz w:val="18"/>
          <w:szCs w:val="18"/>
        </w:rPr>
      </w:pPr>
      <w:proofErr w:type="gramStart"/>
      <w:r>
        <w:rPr>
          <w:sz w:val="18"/>
        </w:rPr>
        <w:t>p</w:t>
      </w:r>
      <w:r w:rsidRPr="0099449C">
        <w:rPr>
          <w:sz w:val="18"/>
        </w:rPr>
        <w:t>our</w:t>
      </w:r>
      <w:proofErr w:type="gramEnd"/>
      <w:r w:rsidRPr="0099449C">
        <w:rPr>
          <w:sz w:val="18"/>
        </w:rPr>
        <w:t xml:space="preserve"> une gestion des accidents ;</w:t>
      </w:r>
    </w:p>
    <w:p w:rsidR="00D85381" w:rsidRPr="0099449C" w:rsidRDefault="00D85381" w:rsidP="00D85381">
      <w:pPr>
        <w:pStyle w:val="bullet2"/>
        <w:numPr>
          <w:ilvl w:val="1"/>
          <w:numId w:val="40"/>
        </w:numPr>
        <w:tabs>
          <w:tab w:val="left" w:pos="851"/>
        </w:tabs>
        <w:spacing w:after="0" w:line="276" w:lineRule="auto"/>
        <w:ind w:hanging="266"/>
        <w:rPr>
          <w:rFonts w:cs="Arial"/>
          <w:sz w:val="18"/>
          <w:szCs w:val="18"/>
        </w:rPr>
      </w:pPr>
      <w:proofErr w:type="gramStart"/>
      <w:r>
        <w:rPr>
          <w:sz w:val="18"/>
        </w:rPr>
        <w:lastRenderedPageBreak/>
        <w:t>p</w:t>
      </w:r>
      <w:r w:rsidRPr="0099449C">
        <w:rPr>
          <w:sz w:val="18"/>
        </w:rPr>
        <w:t>our</w:t>
      </w:r>
      <w:proofErr w:type="gramEnd"/>
      <w:r w:rsidRPr="0099449C">
        <w:rPr>
          <w:sz w:val="18"/>
        </w:rPr>
        <w:t xml:space="preserve"> une assistance routière ;</w:t>
      </w:r>
    </w:p>
    <w:p w:rsidR="00D85381" w:rsidRPr="0099449C" w:rsidRDefault="00D85381" w:rsidP="00D85381">
      <w:pPr>
        <w:pStyle w:val="bullet2"/>
        <w:numPr>
          <w:ilvl w:val="1"/>
          <w:numId w:val="40"/>
        </w:numPr>
        <w:tabs>
          <w:tab w:val="left" w:pos="851"/>
        </w:tabs>
        <w:spacing w:after="0" w:line="276" w:lineRule="auto"/>
        <w:ind w:hanging="266"/>
        <w:rPr>
          <w:rFonts w:cs="Arial"/>
          <w:sz w:val="18"/>
          <w:szCs w:val="18"/>
        </w:rPr>
      </w:pPr>
      <w:proofErr w:type="gramStart"/>
      <w:r>
        <w:rPr>
          <w:sz w:val="18"/>
        </w:rPr>
        <w:t>p</w:t>
      </w:r>
      <w:r w:rsidRPr="0099449C">
        <w:rPr>
          <w:sz w:val="18"/>
        </w:rPr>
        <w:t>our</w:t>
      </w:r>
      <w:proofErr w:type="gramEnd"/>
      <w:r w:rsidRPr="0099449C">
        <w:rPr>
          <w:sz w:val="18"/>
        </w:rPr>
        <w:t xml:space="preserve"> des services auxiliaires selon votre propre choix ;</w:t>
      </w:r>
    </w:p>
    <w:p w:rsidR="00D85381" w:rsidRPr="0099449C" w:rsidRDefault="00D85381" w:rsidP="00D85381">
      <w:pPr>
        <w:pStyle w:val="bullet2"/>
        <w:numPr>
          <w:ilvl w:val="0"/>
          <w:numId w:val="0"/>
        </w:numPr>
        <w:tabs>
          <w:tab w:val="left" w:pos="851"/>
        </w:tabs>
        <w:spacing w:after="0" w:line="276" w:lineRule="auto"/>
        <w:ind w:left="1854"/>
        <w:rPr>
          <w:rFonts w:cs="Arial"/>
          <w:sz w:val="18"/>
          <w:szCs w:val="18"/>
        </w:rPr>
      </w:pP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des cartes de carburant, des cartes de mobilité et les péages. Nous pouvons traiter des données personnelles pour vous fournir une carte de carburant (pour payer votre carburant), des cartes de mobilité (pour recharger votre véhicule électrique)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la formation des conducteurs. Nous pouvons traiter des données personnelles pour vous sensibiliser à l'impact de votre conduite sur l'environnement ou si vous souhaitez améliorer votre sécurité sur la route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gérer les amendes de circulation et de stationnement et les infractions liées à l'utilisation du véhicule dans le cadre du service de </w:t>
      </w:r>
      <w:r>
        <w:rPr>
          <w:sz w:val="18"/>
        </w:rPr>
        <w:t>« </w:t>
      </w:r>
      <w:r w:rsidRPr="0099449C">
        <w:rPr>
          <w:sz w:val="18"/>
        </w:rPr>
        <w:t>Gestion des amendes</w:t>
      </w:r>
      <w:r>
        <w:rPr>
          <w:sz w:val="18"/>
        </w:rPr>
        <w:t> »</w:t>
      </w:r>
      <w:r w:rsidRPr="0099449C">
        <w:rPr>
          <w:sz w:val="18"/>
        </w:rPr>
        <w:t xml:space="preserve"> dans la limite autorisée par la loi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vous fournir un accès à nos plateformes numériques. Nous pouvons traiter des données personnelles lorsque vous utilisez nos plateformes numériques à diverses fins (pour gérer vos informations ou données personnelles liées aux véhicules ou pour accéder à des informations de voyage par exemple)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gérer la résolution de litiges et vous aider et répondre à vos demandes et réclamations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fournir un accès aux locaux et biens d'Arval. Nous pouvons traiter des données personnelles lorsque vous nous rendez visite dans nos locaux pour maintenir un accès approprié et un contrôle de sécurité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p</w:t>
      </w:r>
      <w:r w:rsidRPr="0099449C">
        <w:rPr>
          <w:sz w:val="18"/>
        </w:rPr>
        <w:t>our</w:t>
      </w:r>
      <w:proofErr w:type="gramEnd"/>
      <w:r w:rsidRPr="0099449C">
        <w:rPr>
          <w:sz w:val="18"/>
        </w:rPr>
        <w:t xml:space="preserve"> communiquer avec vous. Nous pouvons traiter des données personnelles lorsque vous souhaitez nous contacter, lorsque vous nous demandez certaines informations sur notre entreprise ou nos services ou lorsque le contrat doit être mis à jour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r w:rsidRPr="0099449C">
        <w:rPr>
          <w:sz w:val="18"/>
        </w:rPr>
        <w:t>Pour évaluer (par exemple sur la base de votre score de risque de crédit) si nous pouvons vous proposer un produit ou un service et à quelles conditions (y compris le prix).</w:t>
      </w:r>
    </w:p>
    <w:p w:rsidR="00D85381" w:rsidRPr="0099449C" w:rsidRDefault="00D85381" w:rsidP="00D85381">
      <w:pPr>
        <w:spacing w:after="0"/>
        <w:ind w:left="360"/>
        <w:jc w:val="both"/>
        <w:rPr>
          <w:rFonts w:ascii="Arial" w:hAnsi="Arial" w:cs="Arial"/>
          <w:b/>
          <w:sz w:val="18"/>
          <w:szCs w:val="18"/>
        </w:rPr>
      </w:pPr>
    </w:p>
    <w:p w:rsidR="00D85381" w:rsidRPr="0099449C" w:rsidRDefault="00D85381" w:rsidP="00D85381">
      <w:pPr>
        <w:pStyle w:val="ListParagraph"/>
        <w:numPr>
          <w:ilvl w:val="1"/>
          <w:numId w:val="38"/>
        </w:numPr>
        <w:tabs>
          <w:tab w:val="left" w:pos="426"/>
        </w:tabs>
        <w:spacing w:after="0"/>
        <w:ind w:left="426" w:hanging="426"/>
        <w:jc w:val="both"/>
        <w:rPr>
          <w:rFonts w:ascii="Arial" w:hAnsi="Arial" w:cs="Arial"/>
          <w:b/>
          <w:sz w:val="18"/>
          <w:szCs w:val="18"/>
        </w:rPr>
      </w:pPr>
      <w:r w:rsidRPr="0099449C">
        <w:rPr>
          <w:rFonts w:ascii="Arial" w:hAnsi="Arial"/>
          <w:b/>
          <w:sz w:val="18"/>
        </w:rPr>
        <w:t>Si vous êtes soit (i) des employés ou des représentants légaux de clients ou de prospects soit (ii) des clients ou prospects de location privée</w:t>
      </w:r>
    </w:p>
    <w:p w:rsidR="00D85381" w:rsidRPr="0099449C" w:rsidRDefault="00D85381" w:rsidP="00D85381">
      <w:pPr>
        <w:spacing w:after="0"/>
        <w:ind w:left="284"/>
        <w:jc w:val="both"/>
        <w:rPr>
          <w:rFonts w:ascii="Arial" w:hAnsi="Arial" w:cs="Arial"/>
          <w:b/>
          <w:sz w:val="18"/>
          <w:szCs w:val="18"/>
        </w:rPr>
      </w:pPr>
    </w:p>
    <w:p w:rsidR="00D85381" w:rsidRPr="002F577A" w:rsidRDefault="00D85381" w:rsidP="00D85381">
      <w:pPr>
        <w:pStyle w:val="Heading2"/>
        <w:numPr>
          <w:ilvl w:val="0"/>
          <w:numId w:val="45"/>
        </w:numPr>
        <w:spacing w:before="0" w:after="120" w:line="240" w:lineRule="auto"/>
        <w:ind w:left="709" w:hanging="357"/>
        <w:rPr>
          <w:rStyle w:val="Strong"/>
          <w:rFonts w:ascii="Arial" w:hAnsi="Arial" w:cs="Arial"/>
          <w:b w:val="0"/>
          <w:color w:val="000000"/>
          <w:sz w:val="18"/>
          <w:szCs w:val="18"/>
        </w:rPr>
      </w:pPr>
      <w:r w:rsidRPr="002F577A">
        <w:rPr>
          <w:rStyle w:val="Strong"/>
          <w:rFonts w:ascii="Arial" w:hAnsi="Arial"/>
          <w:b w:val="0"/>
          <w:color w:val="000000"/>
          <w:sz w:val="18"/>
        </w:rPr>
        <w:t xml:space="preserve">Pour nous conformer à nos obligations légales ou réglementaires ou celles du Groupe BNP Paribas </w:t>
      </w:r>
    </w:p>
    <w:p w:rsidR="00D85381" w:rsidRPr="0099449C" w:rsidRDefault="00D85381" w:rsidP="00D85381">
      <w:pPr>
        <w:pStyle w:val="bullet2"/>
        <w:numPr>
          <w:ilvl w:val="0"/>
          <w:numId w:val="0"/>
        </w:numPr>
        <w:tabs>
          <w:tab w:val="left" w:pos="851"/>
        </w:tabs>
        <w:spacing w:line="276" w:lineRule="auto"/>
        <w:ind w:left="680"/>
        <w:rPr>
          <w:rFonts w:cs="Arial"/>
          <w:sz w:val="18"/>
          <w:szCs w:val="18"/>
        </w:rPr>
      </w:pPr>
      <w:r w:rsidRPr="0099449C">
        <w:rPr>
          <w:sz w:val="18"/>
        </w:rPr>
        <w:t>Nous utilisons vos données personnelles pour nous conformer aux réglementations en vigueur, notamment les réglementations bancaires et financières, afin de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sidRPr="0099449C">
        <w:rPr>
          <w:sz w:val="18"/>
        </w:rPr>
        <w:t>gérer</w:t>
      </w:r>
      <w:proofErr w:type="gramEnd"/>
      <w:r w:rsidRPr="0099449C">
        <w:rPr>
          <w:sz w:val="18"/>
        </w:rPr>
        <w:t xml:space="preserve">, prévenir et détecter les fraudes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sidRPr="0099449C">
        <w:rPr>
          <w:sz w:val="18"/>
        </w:rPr>
        <w:t>surveiller</w:t>
      </w:r>
      <w:proofErr w:type="gramEnd"/>
      <w:r w:rsidRPr="0099449C">
        <w:rPr>
          <w:sz w:val="18"/>
        </w:rPr>
        <w:t xml:space="preserve"> et déclarer les risques (de nature financière, de crédit, de nature juridique, de conformité ou liés à la réputation, de défaillance, etc.) auxquels nous et/ou le Groupe BNP Paribas sommes susceptible</w:t>
      </w:r>
      <w:r>
        <w:rPr>
          <w:sz w:val="18"/>
        </w:rPr>
        <w:t>(s)</w:t>
      </w:r>
      <w:r w:rsidRPr="0099449C">
        <w:rPr>
          <w:sz w:val="18"/>
        </w:rPr>
        <w:t xml:space="preserve"> d</w:t>
      </w:r>
      <w:r w:rsidRPr="0099449C">
        <w:rPr>
          <w:sz w:val="18"/>
          <w:rtl/>
          <w:cs/>
        </w:rPr>
        <w:t>’</w:t>
      </w:r>
      <w:r w:rsidRPr="0099449C">
        <w:rPr>
          <w:sz w:val="18"/>
        </w:rPr>
        <w:t xml:space="preserve">être confronté(s)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sidRPr="0099449C">
        <w:rPr>
          <w:sz w:val="18"/>
        </w:rPr>
        <w:t>enregistrer</w:t>
      </w:r>
      <w:proofErr w:type="gramEnd"/>
      <w:r w:rsidRPr="0099449C">
        <w:rPr>
          <w:sz w:val="18"/>
        </w:rPr>
        <w:t xml:space="preserve">, si nécessaire, les conversations téléphoniques, les discussions via messagerie instantanée, les courriers électroniques, etc.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sidRPr="0099449C">
        <w:rPr>
          <w:sz w:val="18"/>
        </w:rPr>
        <w:t>prévenir</w:t>
      </w:r>
      <w:proofErr w:type="gramEnd"/>
      <w:r w:rsidRPr="0099449C">
        <w:rPr>
          <w:sz w:val="18"/>
        </w:rPr>
        <w:t xml:space="preserve"> et détecter le blanchiment de capitaux et le financement du terrorisme et nous conformer à toute réglementation en matière de sanctions internationales et d</w:t>
      </w:r>
      <w:r w:rsidRPr="0099449C">
        <w:rPr>
          <w:sz w:val="18"/>
          <w:rtl/>
          <w:cs/>
        </w:rPr>
        <w:t>’</w:t>
      </w:r>
      <w:r w:rsidRPr="0099449C">
        <w:rPr>
          <w:sz w:val="18"/>
        </w:rPr>
        <w:t>embargos dans le cadre de notre procédure de connaissance des clients</w:t>
      </w:r>
      <w:r>
        <w:rPr>
          <w:sz w:val="18"/>
        </w:rPr>
        <w:t xml:space="preserve"> : </w:t>
      </w:r>
      <w:r w:rsidRPr="00A761CD">
        <w:rPr>
          <w:rFonts w:cs="Arial"/>
          <w:sz w:val="18"/>
          <w:szCs w:val="18"/>
        </w:rPr>
        <w:t xml:space="preserve">Know </w:t>
      </w:r>
      <w:proofErr w:type="spellStart"/>
      <w:r w:rsidRPr="00A761CD">
        <w:rPr>
          <w:rFonts w:cs="Arial"/>
          <w:sz w:val="18"/>
          <w:szCs w:val="18"/>
        </w:rPr>
        <w:t>Your</w:t>
      </w:r>
      <w:proofErr w:type="spellEnd"/>
      <w:r w:rsidRPr="00A761CD">
        <w:rPr>
          <w:rFonts w:cs="Arial"/>
          <w:sz w:val="18"/>
          <w:szCs w:val="18"/>
        </w:rPr>
        <w:t xml:space="preserve"> Customer</w:t>
      </w:r>
      <w:r w:rsidRPr="0099449C">
        <w:rPr>
          <w:sz w:val="18"/>
        </w:rPr>
        <w:t xml:space="preserve"> (KYC) (pour vous identifier, vérifier votre identité, vérifier les informations vous concernant par rapport aux listes de sanctions et déterminer votre profil)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sidRPr="0099449C">
        <w:rPr>
          <w:sz w:val="18"/>
        </w:rPr>
        <w:t>détecter</w:t>
      </w:r>
      <w:proofErr w:type="gramEnd"/>
      <w:r w:rsidRPr="0099449C">
        <w:rPr>
          <w:sz w:val="18"/>
        </w:rPr>
        <w:t xml:space="preserve"> et gérer les demandes et les opérations suspectes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sidRPr="0099449C">
        <w:rPr>
          <w:sz w:val="18"/>
        </w:rPr>
        <w:t>contribuer</w:t>
      </w:r>
      <w:proofErr w:type="gramEnd"/>
      <w:r w:rsidRPr="0099449C">
        <w:rPr>
          <w:sz w:val="18"/>
        </w:rPr>
        <w:t xml:space="preserve"> à la lutte contre la fraude fiscale et satisfaire nos obligations de notification et de contrôle fiscal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sidRPr="0099449C">
        <w:rPr>
          <w:sz w:val="18"/>
        </w:rPr>
        <w:t>enregistrer</w:t>
      </w:r>
      <w:proofErr w:type="gramEnd"/>
      <w:r w:rsidRPr="0099449C">
        <w:rPr>
          <w:sz w:val="18"/>
        </w:rPr>
        <w:t xml:space="preserve"> les opérations à des fins comptables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sidRPr="0099449C">
        <w:rPr>
          <w:sz w:val="18"/>
        </w:rPr>
        <w:t>échanger</w:t>
      </w:r>
      <w:proofErr w:type="gramEnd"/>
      <w:r w:rsidRPr="0099449C">
        <w:rPr>
          <w:sz w:val="18"/>
        </w:rPr>
        <w:t xml:space="preserve"> des informations aux fins du droit fiscal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sidRPr="0099449C">
        <w:rPr>
          <w:sz w:val="18"/>
        </w:rPr>
        <w:t>prévenir</w:t>
      </w:r>
      <w:proofErr w:type="gramEnd"/>
      <w:r w:rsidRPr="0099449C">
        <w:rPr>
          <w:sz w:val="18"/>
        </w:rPr>
        <w:t>, détecter et déclarer les risques liés à la Responsabilité Sociale de l</w:t>
      </w:r>
      <w:r w:rsidRPr="0099449C">
        <w:rPr>
          <w:sz w:val="18"/>
          <w:rtl/>
          <w:cs/>
        </w:rPr>
        <w:t>’</w:t>
      </w:r>
      <w:r w:rsidRPr="0099449C">
        <w:rPr>
          <w:sz w:val="18"/>
        </w:rPr>
        <w:t>Entreprise et au développement durable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sidRPr="0099449C">
        <w:rPr>
          <w:sz w:val="18"/>
        </w:rPr>
        <w:t>détecter</w:t>
      </w:r>
      <w:proofErr w:type="gramEnd"/>
      <w:r w:rsidRPr="0099449C">
        <w:rPr>
          <w:sz w:val="18"/>
        </w:rPr>
        <w:t xml:space="preserve"> et prévenir la corruption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sidRPr="0099449C">
        <w:rPr>
          <w:sz w:val="18"/>
        </w:rPr>
        <w:lastRenderedPageBreak/>
        <w:t>signaler</w:t>
      </w:r>
      <w:proofErr w:type="gramEnd"/>
      <w:r w:rsidRPr="0099449C">
        <w:rPr>
          <w:sz w:val="18"/>
        </w:rPr>
        <w:t xml:space="preserve"> différentes opérations, transactions ou demandes ou répondre à une demande officielle émanant d</w:t>
      </w:r>
      <w:r w:rsidRPr="0099449C">
        <w:rPr>
          <w:sz w:val="18"/>
          <w:rtl/>
          <w:cs/>
        </w:rPr>
        <w:t>’</w:t>
      </w:r>
      <w:r w:rsidRPr="0099449C">
        <w:rPr>
          <w:sz w:val="18"/>
        </w:rPr>
        <w:t>une autorité judiciaire, pénale, administrative, fiscale ou financière locale ou étrangère dûment autorisée, un arbitre ou un médiateur, des autorités chargées de l</w:t>
      </w:r>
      <w:r w:rsidRPr="0099449C">
        <w:rPr>
          <w:sz w:val="18"/>
          <w:rtl/>
          <w:cs/>
        </w:rPr>
        <w:t>’</w:t>
      </w:r>
      <w:r w:rsidRPr="0099449C">
        <w:rPr>
          <w:sz w:val="18"/>
        </w:rPr>
        <w:t>application de la loi, d</w:t>
      </w:r>
      <w:r w:rsidRPr="0099449C">
        <w:rPr>
          <w:sz w:val="18"/>
          <w:rtl/>
          <w:cs/>
        </w:rPr>
        <w:t>’</w:t>
      </w:r>
      <w:r w:rsidRPr="0099449C">
        <w:rPr>
          <w:sz w:val="18"/>
        </w:rPr>
        <w:t>organes gouvernementaux ou d</w:t>
      </w:r>
      <w:r w:rsidRPr="0099449C">
        <w:rPr>
          <w:sz w:val="18"/>
          <w:rtl/>
          <w:cs/>
        </w:rPr>
        <w:t>’</w:t>
      </w:r>
      <w:r w:rsidRPr="0099449C">
        <w:rPr>
          <w:sz w:val="18"/>
        </w:rPr>
        <w:t>organismes publics.</w:t>
      </w:r>
    </w:p>
    <w:p w:rsidR="00D85381" w:rsidRPr="0099449C" w:rsidRDefault="00D85381" w:rsidP="00D85381">
      <w:pPr>
        <w:spacing w:after="0"/>
        <w:ind w:left="284"/>
        <w:jc w:val="both"/>
        <w:rPr>
          <w:rFonts w:ascii="Arial" w:hAnsi="Arial" w:cs="Arial"/>
          <w:b/>
          <w:sz w:val="18"/>
          <w:szCs w:val="18"/>
        </w:rPr>
      </w:pPr>
    </w:p>
    <w:p w:rsidR="00D85381" w:rsidRPr="0099449C" w:rsidRDefault="00D85381" w:rsidP="00D85381">
      <w:pPr>
        <w:pStyle w:val="Heading2"/>
        <w:numPr>
          <w:ilvl w:val="0"/>
          <w:numId w:val="45"/>
        </w:numPr>
        <w:spacing w:before="0" w:after="120" w:line="240" w:lineRule="auto"/>
        <w:ind w:left="709" w:hanging="357"/>
        <w:rPr>
          <w:rFonts w:ascii="Arial" w:hAnsi="Arial" w:cs="Arial"/>
          <w:color w:val="000000"/>
          <w:sz w:val="18"/>
          <w:szCs w:val="18"/>
        </w:rPr>
      </w:pPr>
      <w:r w:rsidRPr="0099449C">
        <w:rPr>
          <w:rFonts w:ascii="Arial" w:hAnsi="Arial"/>
          <w:color w:val="000000"/>
          <w:sz w:val="18"/>
        </w:rPr>
        <w:t xml:space="preserve">Pour servir </w:t>
      </w:r>
      <w:r w:rsidRPr="0099449C">
        <w:rPr>
          <w:rStyle w:val="Strong"/>
          <w:rFonts w:ascii="Arial" w:hAnsi="Arial"/>
          <w:bCs w:val="0"/>
          <w:color w:val="000000"/>
          <w:sz w:val="18"/>
        </w:rPr>
        <w:t>nos intérêts légitimes</w:t>
      </w:r>
    </w:p>
    <w:p w:rsidR="00D85381" w:rsidRPr="0099449C" w:rsidRDefault="00D85381" w:rsidP="00D85381">
      <w:pPr>
        <w:spacing w:after="120" w:line="240" w:lineRule="auto"/>
        <w:ind w:left="709"/>
        <w:jc w:val="both"/>
        <w:rPr>
          <w:rFonts w:ascii="Arial" w:hAnsi="Arial" w:cs="Arial"/>
          <w:sz w:val="18"/>
          <w:szCs w:val="18"/>
        </w:rPr>
      </w:pPr>
      <w:r w:rsidRPr="0099449C">
        <w:rPr>
          <w:rFonts w:ascii="Arial" w:hAnsi="Arial"/>
          <w:sz w:val="18"/>
        </w:rPr>
        <w:t xml:space="preserve">Nous utilisons vos données personnelles, y compris vos données de transaction, pour :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l</w:t>
      </w:r>
      <w:r w:rsidRPr="0099449C">
        <w:rPr>
          <w:sz w:val="18"/>
        </w:rPr>
        <w:t>a</w:t>
      </w:r>
      <w:proofErr w:type="gramEnd"/>
      <w:r w:rsidRPr="0099449C">
        <w:rPr>
          <w:sz w:val="18"/>
        </w:rPr>
        <w:t xml:space="preserve"> gestion des risques :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preuve</w:t>
      </w:r>
      <w:proofErr w:type="gramEnd"/>
      <w:r w:rsidRPr="0099449C">
        <w:rPr>
          <w:rFonts w:ascii="Arial" w:hAnsi="Arial"/>
          <w:sz w:val="18"/>
        </w:rPr>
        <w:t xml:space="preserve"> des transactions, y compris sous format électronique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la</w:t>
      </w:r>
      <w:proofErr w:type="gramEnd"/>
      <w:r w:rsidRPr="0099449C">
        <w:rPr>
          <w:rFonts w:ascii="Arial" w:hAnsi="Arial"/>
          <w:sz w:val="18"/>
        </w:rPr>
        <w:t xml:space="preserve"> gestion, la prévention et la détection des fraudes ;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le</w:t>
      </w:r>
      <w:proofErr w:type="gramEnd"/>
      <w:r w:rsidRPr="0099449C">
        <w:rPr>
          <w:rFonts w:ascii="Arial" w:hAnsi="Arial"/>
          <w:sz w:val="18"/>
        </w:rPr>
        <w:t xml:space="preserve"> recouvrement des créances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faire</w:t>
      </w:r>
      <w:proofErr w:type="gramEnd"/>
      <w:r w:rsidRPr="0099449C">
        <w:rPr>
          <w:rFonts w:ascii="Arial" w:hAnsi="Arial"/>
          <w:sz w:val="18"/>
        </w:rPr>
        <w:t xml:space="preserve"> valoir des droits en justice et défendre dans le cadre de litiges.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l</w:t>
      </w:r>
      <w:r w:rsidRPr="0099449C">
        <w:rPr>
          <w:sz w:val="18"/>
        </w:rPr>
        <w:t>a</w:t>
      </w:r>
      <w:proofErr w:type="gramEnd"/>
      <w:r w:rsidRPr="0099449C">
        <w:rPr>
          <w:sz w:val="18"/>
        </w:rPr>
        <w:t xml:space="preserve"> personnalisation de notre offre ainsi que de celle des autres entités de BNP Paribas pour :</w:t>
      </w:r>
    </w:p>
    <w:p w:rsidR="00D85381" w:rsidRPr="0099449C" w:rsidRDefault="00D85381" w:rsidP="00D85381">
      <w:pPr>
        <w:numPr>
          <w:ilvl w:val="1"/>
          <w:numId w:val="1"/>
        </w:numPr>
        <w:spacing w:after="120" w:line="240" w:lineRule="auto"/>
        <w:ind w:left="796" w:firstLine="348"/>
        <w:jc w:val="both"/>
        <w:rPr>
          <w:rFonts w:ascii="Arial" w:hAnsi="Arial" w:cs="Arial"/>
          <w:sz w:val="18"/>
          <w:szCs w:val="18"/>
        </w:rPr>
      </w:pPr>
      <w:proofErr w:type="gramStart"/>
      <w:r w:rsidRPr="0099449C">
        <w:rPr>
          <w:rFonts w:ascii="Arial" w:hAnsi="Arial"/>
          <w:sz w:val="18"/>
        </w:rPr>
        <w:t>améliorer</w:t>
      </w:r>
      <w:proofErr w:type="gramEnd"/>
      <w:r w:rsidRPr="0099449C">
        <w:rPr>
          <w:rFonts w:ascii="Arial" w:hAnsi="Arial"/>
          <w:sz w:val="18"/>
        </w:rPr>
        <w:t xml:space="preserve"> la qualité de nos produits ou services ; </w:t>
      </w:r>
    </w:p>
    <w:p w:rsidR="00D85381" w:rsidRPr="0099449C" w:rsidRDefault="00D85381" w:rsidP="00D85381">
      <w:pPr>
        <w:spacing w:after="120" w:line="240" w:lineRule="auto"/>
        <w:ind w:left="796"/>
        <w:jc w:val="both"/>
        <w:rPr>
          <w:rFonts w:ascii="Arial" w:hAnsi="Arial" w:cs="Arial"/>
          <w:sz w:val="18"/>
          <w:szCs w:val="18"/>
        </w:rPr>
      </w:pPr>
      <w:r w:rsidRPr="00C407E3">
        <w:rPr>
          <w:rFonts w:ascii="Arial" w:hAnsi="Arial" w:cs="Arial"/>
          <w:sz w:val="14"/>
          <w:szCs w:val="18"/>
          <w:rtl/>
          <w:cs/>
        </w:rPr>
        <w:t>●</w:t>
      </w:r>
      <w:r w:rsidRPr="00C407E3">
        <w:rPr>
          <w:rFonts w:ascii="Arial" w:hAnsi="Arial"/>
          <w:sz w:val="16"/>
          <w:szCs w:val="20"/>
        </w:rPr>
        <w:tab/>
      </w:r>
      <w:r>
        <w:rPr>
          <w:rFonts w:ascii="Arial" w:hAnsi="Arial"/>
          <w:sz w:val="18"/>
        </w:rPr>
        <w:t>c</w:t>
      </w:r>
      <w:r w:rsidRPr="0099449C">
        <w:rPr>
          <w:rFonts w:ascii="Arial" w:hAnsi="Arial"/>
          <w:sz w:val="18"/>
        </w:rPr>
        <w:t xml:space="preserve">ette personnalisation peut être obtenue grâce à : </w:t>
      </w:r>
    </w:p>
    <w:p w:rsidR="00D85381" w:rsidRPr="0099449C" w:rsidRDefault="00D85381" w:rsidP="00D85381">
      <w:pPr>
        <w:numPr>
          <w:ilvl w:val="1"/>
          <w:numId w:val="43"/>
        </w:numPr>
        <w:spacing w:after="120" w:line="240" w:lineRule="auto"/>
        <w:ind w:left="1985"/>
        <w:jc w:val="both"/>
        <w:rPr>
          <w:rFonts w:ascii="Arial" w:hAnsi="Arial" w:cs="Arial"/>
          <w:sz w:val="18"/>
          <w:szCs w:val="18"/>
        </w:rPr>
      </w:pPr>
      <w:proofErr w:type="gramStart"/>
      <w:r w:rsidRPr="0099449C">
        <w:rPr>
          <w:rFonts w:ascii="Arial" w:hAnsi="Arial"/>
          <w:sz w:val="18"/>
        </w:rPr>
        <w:t>la</w:t>
      </w:r>
      <w:proofErr w:type="gramEnd"/>
      <w:r w:rsidRPr="0099449C">
        <w:rPr>
          <w:rFonts w:ascii="Arial" w:hAnsi="Arial"/>
          <w:sz w:val="18"/>
        </w:rPr>
        <w:t xml:space="preserve"> segmentation de nos prospects et clients ;</w:t>
      </w:r>
    </w:p>
    <w:p w:rsidR="00D85381" w:rsidRPr="0099449C" w:rsidRDefault="00D85381" w:rsidP="00D85381">
      <w:pPr>
        <w:numPr>
          <w:ilvl w:val="1"/>
          <w:numId w:val="43"/>
        </w:numPr>
        <w:spacing w:after="120" w:line="240" w:lineRule="auto"/>
        <w:ind w:left="1985"/>
        <w:jc w:val="both"/>
        <w:rPr>
          <w:rFonts w:ascii="Arial" w:hAnsi="Arial" w:cs="Arial"/>
          <w:sz w:val="18"/>
          <w:szCs w:val="18"/>
        </w:rPr>
      </w:pPr>
      <w:proofErr w:type="gramStart"/>
      <w:r w:rsidRPr="0099449C">
        <w:rPr>
          <w:rFonts w:ascii="Arial" w:hAnsi="Arial"/>
          <w:sz w:val="18"/>
        </w:rPr>
        <w:t>l</w:t>
      </w:r>
      <w:r w:rsidRPr="0099449C">
        <w:rPr>
          <w:rFonts w:ascii="Arial" w:hAnsi="Arial" w:cs="Arial"/>
          <w:sz w:val="18"/>
          <w:rtl/>
          <w:cs/>
        </w:rPr>
        <w:t>’</w:t>
      </w:r>
      <w:r w:rsidRPr="0099449C">
        <w:rPr>
          <w:rFonts w:ascii="Arial" w:hAnsi="Arial"/>
          <w:sz w:val="18"/>
        </w:rPr>
        <w:t>analyse</w:t>
      </w:r>
      <w:proofErr w:type="gramEnd"/>
      <w:r w:rsidRPr="0099449C">
        <w:rPr>
          <w:rFonts w:ascii="Arial" w:hAnsi="Arial"/>
          <w:sz w:val="18"/>
        </w:rPr>
        <w:t xml:space="preserve"> de vos habitudes et préférences sur nos divers canaux de communication (visites dans nos agences, courriers électroniques ou messages, visites sur nos sites internet, etc.) ;</w:t>
      </w:r>
    </w:p>
    <w:p w:rsidR="00D85381" w:rsidRPr="0099449C" w:rsidRDefault="00D85381" w:rsidP="00D85381">
      <w:pPr>
        <w:numPr>
          <w:ilvl w:val="1"/>
          <w:numId w:val="43"/>
        </w:numPr>
        <w:spacing w:after="120" w:line="240" w:lineRule="auto"/>
        <w:ind w:left="1985"/>
        <w:jc w:val="both"/>
        <w:rPr>
          <w:rFonts w:ascii="Arial" w:hAnsi="Arial" w:cs="Arial"/>
          <w:sz w:val="18"/>
          <w:szCs w:val="18"/>
        </w:rPr>
      </w:pPr>
      <w:proofErr w:type="gramStart"/>
      <w:r w:rsidRPr="0099449C">
        <w:rPr>
          <w:rFonts w:ascii="Arial" w:hAnsi="Arial"/>
          <w:sz w:val="18"/>
        </w:rPr>
        <w:t>le</w:t>
      </w:r>
      <w:proofErr w:type="gramEnd"/>
      <w:r w:rsidRPr="0099449C">
        <w:rPr>
          <w:rFonts w:ascii="Arial" w:hAnsi="Arial"/>
          <w:sz w:val="18"/>
        </w:rPr>
        <w:t xml:space="preserve"> partage de vos données avec une autre entité de BNP Paribas, en particulier si vous êtes client de cette autre entité ou êtes susceptible de le devenir, principalement afin d</w:t>
      </w:r>
      <w:r w:rsidRPr="0099449C">
        <w:rPr>
          <w:rFonts w:ascii="Arial" w:hAnsi="Arial" w:cs="Arial"/>
          <w:sz w:val="18"/>
          <w:rtl/>
          <w:cs/>
        </w:rPr>
        <w:t>’</w:t>
      </w:r>
      <w:r w:rsidRPr="0099449C">
        <w:rPr>
          <w:rFonts w:ascii="Arial" w:hAnsi="Arial"/>
          <w:sz w:val="18"/>
        </w:rPr>
        <w:t>accélérer le processus de mise en relation ;</w:t>
      </w:r>
    </w:p>
    <w:p w:rsidR="00D85381" w:rsidRPr="0099449C" w:rsidRDefault="00D85381" w:rsidP="00D85381">
      <w:pPr>
        <w:numPr>
          <w:ilvl w:val="1"/>
          <w:numId w:val="43"/>
        </w:numPr>
        <w:spacing w:after="120" w:line="240" w:lineRule="auto"/>
        <w:ind w:left="1985"/>
        <w:jc w:val="both"/>
        <w:rPr>
          <w:rFonts w:ascii="Arial" w:hAnsi="Arial" w:cs="Arial"/>
          <w:sz w:val="18"/>
          <w:szCs w:val="18"/>
        </w:rPr>
      </w:pPr>
      <w:proofErr w:type="gramStart"/>
      <w:r w:rsidRPr="0099449C">
        <w:rPr>
          <w:rFonts w:ascii="Arial" w:hAnsi="Arial"/>
          <w:sz w:val="18"/>
        </w:rPr>
        <w:t>la</w:t>
      </w:r>
      <w:proofErr w:type="gramEnd"/>
      <w:r w:rsidRPr="0099449C">
        <w:rPr>
          <w:rFonts w:ascii="Arial" w:hAnsi="Arial"/>
          <w:sz w:val="18"/>
        </w:rPr>
        <w:t xml:space="preserve"> correspondance entre les produits ou services que vous détenez ou utilisez avec d'autres données vous concernant que nous détenons (par exemple, nous pouvons identifier votre besoin de souscrire un produit d</w:t>
      </w:r>
      <w:r w:rsidRPr="0099449C">
        <w:rPr>
          <w:rFonts w:ascii="Arial" w:hAnsi="Arial" w:cs="Arial"/>
          <w:sz w:val="18"/>
          <w:rtl/>
          <w:cs/>
        </w:rPr>
        <w:t>’</w:t>
      </w:r>
      <w:r w:rsidRPr="0099449C">
        <w:rPr>
          <w:rFonts w:ascii="Arial" w:hAnsi="Arial"/>
          <w:sz w:val="18"/>
        </w:rPr>
        <w:t>assurance de protection familiale car vous avez indiqué avoir des enfants) ;</w:t>
      </w:r>
    </w:p>
    <w:p w:rsidR="00D85381" w:rsidRPr="0099449C" w:rsidRDefault="00D85381" w:rsidP="00D85381">
      <w:pPr>
        <w:numPr>
          <w:ilvl w:val="1"/>
          <w:numId w:val="43"/>
        </w:numPr>
        <w:spacing w:after="120" w:line="240" w:lineRule="auto"/>
        <w:ind w:left="1985"/>
        <w:jc w:val="both"/>
        <w:rPr>
          <w:rFonts w:ascii="Arial" w:hAnsi="Arial" w:cs="Arial"/>
          <w:sz w:val="18"/>
          <w:szCs w:val="18"/>
        </w:rPr>
      </w:pPr>
      <w:proofErr w:type="gramStart"/>
      <w:r w:rsidRPr="0099449C">
        <w:rPr>
          <w:rFonts w:ascii="Arial" w:hAnsi="Arial"/>
          <w:sz w:val="18"/>
        </w:rPr>
        <w:t>l</w:t>
      </w:r>
      <w:r w:rsidRPr="0099449C">
        <w:rPr>
          <w:rFonts w:ascii="Arial" w:hAnsi="Arial" w:cs="Arial"/>
          <w:sz w:val="18"/>
          <w:rtl/>
          <w:cs/>
        </w:rPr>
        <w:t>’</w:t>
      </w:r>
      <w:r w:rsidRPr="0099449C">
        <w:rPr>
          <w:rFonts w:ascii="Arial" w:hAnsi="Arial"/>
          <w:sz w:val="18"/>
        </w:rPr>
        <w:t>analyse</w:t>
      </w:r>
      <w:proofErr w:type="gramEnd"/>
      <w:r w:rsidRPr="0099449C">
        <w:rPr>
          <w:rFonts w:ascii="Arial" w:hAnsi="Arial"/>
          <w:sz w:val="18"/>
        </w:rPr>
        <w:t xml:space="preserve"> des traits de caractère ou des comportements chez les clients actuels et la recherche d</w:t>
      </w:r>
      <w:r w:rsidRPr="0099449C">
        <w:rPr>
          <w:rFonts w:ascii="Arial" w:hAnsi="Arial" w:cs="Arial"/>
          <w:sz w:val="18"/>
          <w:rtl/>
          <w:cs/>
        </w:rPr>
        <w:t>’</w:t>
      </w:r>
      <w:r w:rsidRPr="0099449C">
        <w:rPr>
          <w:rFonts w:ascii="Arial" w:hAnsi="Arial"/>
          <w:sz w:val="18"/>
        </w:rPr>
        <w:t>autres personnes qui partagent les mêmes caractéristiques à des fins de prospection.</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l</w:t>
      </w:r>
      <w:r w:rsidRPr="0099449C">
        <w:rPr>
          <w:sz w:val="18"/>
        </w:rPr>
        <w:t>es</w:t>
      </w:r>
      <w:proofErr w:type="gramEnd"/>
      <w:r w:rsidRPr="0099449C">
        <w:rPr>
          <w:sz w:val="18"/>
        </w:rPr>
        <w:t xml:space="preserve"> activités de recherche et de développement (R&amp;D) consist</w:t>
      </w:r>
      <w:r>
        <w:rPr>
          <w:sz w:val="18"/>
        </w:rPr>
        <w:t>e</w:t>
      </w:r>
      <w:r w:rsidRPr="0099449C">
        <w:rPr>
          <w:sz w:val="18"/>
        </w:rPr>
        <w:t xml:space="preserve">nt à élaborer des statistiques et des modèles, (auquel cas, si possible, ces données sont </w:t>
      </w:r>
      <w:proofErr w:type="spellStart"/>
      <w:r w:rsidRPr="0099449C">
        <w:rPr>
          <w:sz w:val="18"/>
        </w:rPr>
        <w:t>anonymisées</w:t>
      </w:r>
      <w:proofErr w:type="spellEnd"/>
      <w:r w:rsidRPr="0099449C">
        <w:rPr>
          <w:sz w:val="18"/>
        </w:rPr>
        <w:t xml:space="preserve"> ou agrégées), pour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optimiser</w:t>
      </w:r>
      <w:proofErr w:type="gramEnd"/>
      <w:r w:rsidRPr="0099449C">
        <w:rPr>
          <w:rFonts w:ascii="Arial" w:hAnsi="Arial"/>
          <w:sz w:val="18"/>
        </w:rPr>
        <w:t xml:space="preserve"> et automatiser nos processus opérationnels (par exemple la création d</w:t>
      </w:r>
      <w:r w:rsidRPr="0099449C">
        <w:rPr>
          <w:rFonts w:ascii="Arial" w:hAnsi="Arial" w:cs="Arial"/>
          <w:sz w:val="18"/>
          <w:rtl/>
          <w:cs/>
        </w:rPr>
        <w:t>’</w:t>
      </w:r>
      <w:r w:rsidRPr="0099449C">
        <w:rPr>
          <w:rFonts w:ascii="Arial" w:hAnsi="Arial"/>
          <w:sz w:val="18"/>
        </w:rPr>
        <w:t xml:space="preserve">un </w:t>
      </w:r>
      <w:proofErr w:type="spellStart"/>
      <w:r w:rsidRPr="0099449C">
        <w:rPr>
          <w:rFonts w:ascii="Arial" w:hAnsi="Arial"/>
          <w:sz w:val="18"/>
        </w:rPr>
        <w:t>chatbot</w:t>
      </w:r>
      <w:proofErr w:type="spellEnd"/>
      <w:r w:rsidRPr="0099449C">
        <w:rPr>
          <w:rFonts w:ascii="Arial" w:hAnsi="Arial"/>
          <w:sz w:val="18"/>
        </w:rPr>
        <w:t xml:space="preserve"> pour les FAQ)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proposer</w:t>
      </w:r>
      <w:proofErr w:type="gramEnd"/>
      <w:r w:rsidRPr="0099449C">
        <w:rPr>
          <w:rFonts w:ascii="Arial" w:hAnsi="Arial"/>
          <w:sz w:val="18"/>
        </w:rPr>
        <w:t xml:space="preserve"> des produits, des services et des solutions de mobilité qui nous permettent de répondre au mieux à vos besoins ou de protéger vos propres intérêts en tant que client et/ou utilisateur</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adapter</w:t>
      </w:r>
      <w:proofErr w:type="gramEnd"/>
      <w:r w:rsidRPr="0099449C">
        <w:rPr>
          <w:rFonts w:ascii="Arial" w:hAnsi="Arial"/>
          <w:sz w:val="18"/>
        </w:rPr>
        <w:t xml:space="preserve"> la distribution, le contenu et les tarifs de nos produits, services et solutions de mobilité sur la base de votre profil et par rapport à vos intérêts en tant que client et/ou utilisateur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créer</w:t>
      </w:r>
      <w:proofErr w:type="gramEnd"/>
      <w:r w:rsidRPr="0099449C">
        <w:rPr>
          <w:rFonts w:ascii="Arial" w:hAnsi="Arial"/>
          <w:sz w:val="18"/>
        </w:rPr>
        <w:t xml:space="preserve"> de nouvelles offres ;</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proofErr w:type="gramStart"/>
      <w:r>
        <w:rPr>
          <w:sz w:val="18"/>
        </w:rPr>
        <w:t>d</w:t>
      </w:r>
      <w:r w:rsidRPr="0099449C">
        <w:rPr>
          <w:sz w:val="18"/>
        </w:rPr>
        <w:t>es</w:t>
      </w:r>
      <w:proofErr w:type="gramEnd"/>
      <w:r w:rsidRPr="0099449C">
        <w:rPr>
          <w:sz w:val="18"/>
        </w:rPr>
        <w:t xml:space="preserve"> raisons de sécurité et performances des systèmes informatiques, ce qui inclut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gérer</w:t>
      </w:r>
      <w:proofErr w:type="gramEnd"/>
      <w:r w:rsidRPr="0099449C">
        <w:rPr>
          <w:rFonts w:ascii="Arial" w:hAnsi="Arial"/>
          <w:sz w:val="18"/>
        </w:rPr>
        <w:t xml:space="preserve"> les technologies de l</w:t>
      </w:r>
      <w:r w:rsidRPr="0099449C">
        <w:rPr>
          <w:rFonts w:ascii="Arial" w:hAnsi="Arial" w:cs="Arial"/>
          <w:sz w:val="18"/>
          <w:rtl/>
          <w:cs/>
        </w:rPr>
        <w:t>’</w:t>
      </w:r>
      <w:r w:rsidRPr="0099449C">
        <w:rPr>
          <w:rFonts w:ascii="Arial" w:hAnsi="Arial"/>
          <w:sz w:val="18"/>
        </w:rPr>
        <w:t>information, y compris l</w:t>
      </w:r>
      <w:r w:rsidRPr="0099449C">
        <w:rPr>
          <w:rFonts w:ascii="Arial" w:hAnsi="Arial" w:cs="Arial"/>
          <w:sz w:val="18"/>
          <w:rtl/>
          <w:cs/>
        </w:rPr>
        <w:t>’</w:t>
      </w:r>
      <w:r w:rsidRPr="0099449C">
        <w:rPr>
          <w:rFonts w:ascii="Arial" w:hAnsi="Arial"/>
          <w:sz w:val="18"/>
        </w:rPr>
        <w:t>infrastructure (par exemple les plates-formes partagées), la continuité de l</w:t>
      </w:r>
      <w:r w:rsidRPr="0099449C">
        <w:rPr>
          <w:rFonts w:ascii="Arial" w:hAnsi="Arial" w:cs="Arial"/>
          <w:sz w:val="18"/>
          <w:rtl/>
          <w:cs/>
        </w:rPr>
        <w:t>’</w:t>
      </w:r>
      <w:r w:rsidRPr="0099449C">
        <w:rPr>
          <w:rFonts w:ascii="Arial" w:hAnsi="Arial"/>
          <w:sz w:val="18"/>
        </w:rPr>
        <w:t>activité et la sécurité (par exemple l</w:t>
      </w:r>
      <w:r w:rsidRPr="0099449C">
        <w:rPr>
          <w:rFonts w:ascii="Arial" w:hAnsi="Arial" w:cs="Arial"/>
          <w:sz w:val="18"/>
          <w:rtl/>
          <w:cs/>
        </w:rPr>
        <w:t>’</w:t>
      </w:r>
      <w:r w:rsidRPr="0099449C">
        <w:rPr>
          <w:rFonts w:ascii="Arial" w:hAnsi="Arial"/>
          <w:sz w:val="18"/>
        </w:rPr>
        <w:t>authentification des internautes)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prévenir</w:t>
      </w:r>
      <w:proofErr w:type="gramEnd"/>
      <w:r w:rsidRPr="0099449C">
        <w:rPr>
          <w:rFonts w:ascii="Arial" w:hAnsi="Arial"/>
          <w:sz w:val="18"/>
        </w:rPr>
        <w:t xml:space="preserve"> les incidents de sécurité potentiels, améliorer l</w:t>
      </w:r>
      <w:r w:rsidRPr="0099449C">
        <w:rPr>
          <w:rFonts w:ascii="Arial" w:hAnsi="Arial" w:cs="Arial"/>
          <w:sz w:val="18"/>
          <w:rtl/>
          <w:cs/>
        </w:rPr>
        <w:t>’</w:t>
      </w:r>
      <w:r w:rsidRPr="0099449C">
        <w:rPr>
          <w:rFonts w:ascii="Arial" w:hAnsi="Arial"/>
          <w:sz w:val="18"/>
        </w:rPr>
        <w:t xml:space="preserve">authentification des clients et gérer les droits d'accès ;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améliorer</w:t>
      </w:r>
      <w:proofErr w:type="gramEnd"/>
      <w:r w:rsidRPr="0099449C">
        <w:rPr>
          <w:rFonts w:ascii="Arial" w:hAnsi="Arial"/>
          <w:sz w:val="18"/>
        </w:rPr>
        <w:t xml:space="preserve"> la gestion de la sécurité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prévenir</w:t>
      </w:r>
      <w:proofErr w:type="gramEnd"/>
      <w:r w:rsidRPr="0099449C">
        <w:rPr>
          <w:rFonts w:ascii="Arial" w:hAnsi="Arial"/>
          <w:sz w:val="18"/>
        </w:rPr>
        <w:t xml:space="preserve"> les dommages causés aux personnes et aux biens (par exemple la protection vidéo).</w:t>
      </w:r>
    </w:p>
    <w:p w:rsidR="00D85381" w:rsidRPr="0099449C" w:rsidRDefault="00D85381" w:rsidP="00D85381">
      <w:pPr>
        <w:pStyle w:val="bullet2"/>
        <w:numPr>
          <w:ilvl w:val="0"/>
          <w:numId w:val="40"/>
        </w:numPr>
        <w:tabs>
          <w:tab w:val="left" w:pos="851"/>
        </w:tabs>
        <w:spacing w:after="120" w:line="240" w:lineRule="auto"/>
        <w:ind w:left="1134"/>
        <w:rPr>
          <w:rFonts w:cs="Arial"/>
          <w:sz w:val="18"/>
          <w:szCs w:val="18"/>
        </w:rPr>
      </w:pPr>
      <w:r w:rsidRPr="0099449C">
        <w:rPr>
          <w:sz w:val="18"/>
        </w:rPr>
        <w:lastRenderedPageBreak/>
        <w:t>Plus généralement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vous</w:t>
      </w:r>
      <w:proofErr w:type="gramEnd"/>
      <w:r w:rsidRPr="0099449C">
        <w:rPr>
          <w:rFonts w:ascii="Arial" w:hAnsi="Arial"/>
          <w:sz w:val="18"/>
        </w:rPr>
        <w:t xml:space="preserve"> informer au sujet de nos produits, nos services et nos solutions de mobilité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réaliser</w:t>
      </w:r>
      <w:proofErr w:type="gramEnd"/>
      <w:r w:rsidRPr="0099449C">
        <w:rPr>
          <w:rFonts w:ascii="Arial" w:hAnsi="Arial"/>
          <w:sz w:val="18"/>
        </w:rPr>
        <w:t xml:space="preserve"> des opérations financières telles que les ventes de portefeuilles de créances, les titrisations, le financement ou le refinancement du Groupe BNP Paribas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organiser</w:t>
      </w:r>
      <w:proofErr w:type="gramEnd"/>
      <w:r w:rsidRPr="0099449C">
        <w:rPr>
          <w:rFonts w:ascii="Arial" w:hAnsi="Arial"/>
          <w:sz w:val="18"/>
        </w:rPr>
        <w:t xml:space="preserve"> des jeux concours, loteries et autres opérations promotionnelles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réaliser</w:t>
      </w:r>
      <w:proofErr w:type="gramEnd"/>
      <w:r w:rsidRPr="0099449C">
        <w:rPr>
          <w:rFonts w:ascii="Arial" w:hAnsi="Arial"/>
          <w:sz w:val="18"/>
        </w:rPr>
        <w:t xml:space="preserve"> des enquêtes d</w:t>
      </w:r>
      <w:r w:rsidRPr="0099449C">
        <w:rPr>
          <w:rFonts w:ascii="Arial" w:hAnsi="Arial" w:cs="Arial"/>
          <w:sz w:val="18"/>
          <w:rtl/>
          <w:cs/>
        </w:rPr>
        <w:t>’</w:t>
      </w:r>
      <w:r w:rsidRPr="0099449C">
        <w:rPr>
          <w:rFonts w:ascii="Arial" w:hAnsi="Arial"/>
          <w:sz w:val="18"/>
        </w:rPr>
        <w:t>opinion et de satisfaction du client et du conducteur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améliorer</w:t>
      </w:r>
      <w:proofErr w:type="gramEnd"/>
      <w:r w:rsidRPr="0099449C">
        <w:rPr>
          <w:rFonts w:ascii="Arial" w:hAnsi="Arial"/>
          <w:sz w:val="18"/>
        </w:rPr>
        <w:t xml:space="preserve"> l</w:t>
      </w:r>
      <w:r w:rsidRPr="0099449C">
        <w:rPr>
          <w:rFonts w:ascii="Arial" w:hAnsi="Arial" w:cs="Arial"/>
          <w:sz w:val="18"/>
          <w:rtl/>
          <w:cs/>
        </w:rPr>
        <w:t>’</w:t>
      </w:r>
      <w:r w:rsidRPr="0099449C">
        <w:rPr>
          <w:rFonts w:ascii="Arial" w:hAnsi="Arial"/>
          <w:sz w:val="18"/>
        </w:rPr>
        <w:t>efficacité des processus (former notre personnel en enregistrant les conversations téléphoniques dans nos centres d</w:t>
      </w:r>
      <w:r w:rsidRPr="0099449C">
        <w:rPr>
          <w:rFonts w:ascii="Arial" w:hAnsi="Arial" w:cs="Arial"/>
          <w:sz w:val="18"/>
          <w:rtl/>
          <w:cs/>
        </w:rPr>
        <w:t>’</w:t>
      </w:r>
      <w:r w:rsidRPr="0099449C">
        <w:rPr>
          <w:rFonts w:ascii="Arial" w:hAnsi="Arial"/>
          <w:sz w:val="18"/>
        </w:rPr>
        <w:t>appels et améliorer nos scénarios d</w:t>
      </w:r>
      <w:r w:rsidRPr="0099449C">
        <w:rPr>
          <w:rFonts w:ascii="Arial" w:hAnsi="Arial" w:cs="Arial"/>
          <w:sz w:val="18"/>
          <w:rtl/>
          <w:cs/>
        </w:rPr>
        <w:t>’</w:t>
      </w:r>
      <w:r w:rsidRPr="0099449C">
        <w:rPr>
          <w:rFonts w:ascii="Arial" w:hAnsi="Arial"/>
          <w:sz w:val="18"/>
        </w:rPr>
        <w:t>appel)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améliorer</w:t>
      </w:r>
      <w:proofErr w:type="gramEnd"/>
      <w:r w:rsidRPr="0099449C">
        <w:rPr>
          <w:rFonts w:ascii="Arial" w:hAnsi="Arial"/>
          <w:sz w:val="18"/>
        </w:rPr>
        <w:t xml:space="preserve"> l</w:t>
      </w:r>
      <w:r w:rsidRPr="0099449C">
        <w:rPr>
          <w:rFonts w:ascii="Arial" w:hAnsi="Arial" w:cs="Arial"/>
          <w:sz w:val="18"/>
          <w:rtl/>
          <w:cs/>
        </w:rPr>
        <w:t>’</w:t>
      </w:r>
      <w:r w:rsidRPr="0099449C">
        <w:rPr>
          <w:rFonts w:ascii="Arial" w:hAnsi="Arial"/>
          <w:sz w:val="18"/>
        </w:rPr>
        <w:t xml:space="preserve">automatisation de nos processus notamment en testant nos applications, en traitant les réclamations de manière automatique, </w:t>
      </w:r>
      <w:proofErr w:type="spellStart"/>
      <w:r w:rsidRPr="0099449C">
        <w:rPr>
          <w:rFonts w:ascii="Arial" w:hAnsi="Arial"/>
          <w:sz w:val="18"/>
        </w:rPr>
        <w:t>etc</w:t>
      </w:r>
      <w:proofErr w:type="spellEnd"/>
      <w:r w:rsidRPr="0099449C">
        <w:rPr>
          <w:rFonts w:ascii="Arial" w:hAnsi="Arial"/>
          <w:sz w:val="18"/>
        </w:rPr>
        <w:t xml:space="preserve">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améliorer</w:t>
      </w:r>
      <w:proofErr w:type="gramEnd"/>
      <w:r w:rsidRPr="0099449C">
        <w:rPr>
          <w:rFonts w:ascii="Arial" w:hAnsi="Arial"/>
          <w:sz w:val="18"/>
        </w:rPr>
        <w:t xml:space="preserve"> la gestion du risque et de la conformité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améliorer</w:t>
      </w:r>
      <w:proofErr w:type="gramEnd"/>
      <w:r w:rsidRPr="0099449C">
        <w:rPr>
          <w:rFonts w:ascii="Arial" w:hAnsi="Arial"/>
          <w:sz w:val="18"/>
        </w:rPr>
        <w:t xml:space="preserve"> la gestion, la prévention et la détection des fraudes ;</w:t>
      </w:r>
    </w:p>
    <w:p w:rsidR="00D85381" w:rsidRPr="0099449C" w:rsidRDefault="00D85381" w:rsidP="00D85381">
      <w:pPr>
        <w:numPr>
          <w:ilvl w:val="1"/>
          <w:numId w:val="1"/>
        </w:numPr>
        <w:spacing w:after="120" w:line="240" w:lineRule="auto"/>
        <w:jc w:val="both"/>
        <w:rPr>
          <w:rFonts w:ascii="Arial" w:hAnsi="Arial" w:cs="Arial"/>
          <w:sz w:val="18"/>
          <w:szCs w:val="18"/>
        </w:rPr>
      </w:pPr>
      <w:proofErr w:type="gramStart"/>
      <w:r w:rsidRPr="0099449C">
        <w:rPr>
          <w:rFonts w:ascii="Arial" w:hAnsi="Arial"/>
          <w:sz w:val="18"/>
        </w:rPr>
        <w:t>améliorer</w:t>
      </w:r>
      <w:proofErr w:type="gramEnd"/>
      <w:r w:rsidRPr="0099449C">
        <w:rPr>
          <w:rFonts w:ascii="Arial" w:hAnsi="Arial"/>
          <w:sz w:val="18"/>
        </w:rPr>
        <w:t xml:space="preserve"> la lutte contre le blanchiment de capitaux et le financement du terrorisme.</w:t>
      </w:r>
    </w:p>
    <w:p w:rsidR="00D85381" w:rsidRPr="0099449C" w:rsidRDefault="00D85381" w:rsidP="00D85381">
      <w:pPr>
        <w:spacing w:after="0"/>
        <w:ind w:left="360"/>
        <w:jc w:val="both"/>
        <w:rPr>
          <w:rFonts w:ascii="Arial" w:hAnsi="Arial" w:cs="Arial"/>
          <w:sz w:val="18"/>
          <w:szCs w:val="18"/>
        </w:rPr>
      </w:pPr>
    </w:p>
    <w:p w:rsidR="00D85381" w:rsidRPr="0099449C" w:rsidRDefault="00D85381" w:rsidP="00D85381">
      <w:pPr>
        <w:spacing w:after="0"/>
        <w:jc w:val="both"/>
        <w:rPr>
          <w:rFonts w:ascii="Arial" w:hAnsi="Arial" w:cs="Arial"/>
          <w:sz w:val="18"/>
          <w:szCs w:val="18"/>
        </w:rPr>
      </w:pPr>
      <w:r w:rsidRPr="0099449C">
        <w:rPr>
          <w:rFonts w:ascii="Arial" w:hAnsi="Arial"/>
          <w:sz w:val="18"/>
        </w:rPr>
        <w:t>Dans tous les cas, notre intérêt légitime reste proportionné et nous nous assurons, grâce à un test de mise en balance, que vos intérêts ou droits fondamentaux sont préservés. Si vous souhaitez obtenir de plus amples informations concernant le test de mise en balance, merci de prendre contact avec nos services aux coordonnées figurant dans la section 9 « Comment nous contacter » ci-dessous.</w:t>
      </w:r>
    </w:p>
    <w:p w:rsidR="00D85381" w:rsidRPr="0099449C" w:rsidRDefault="00D85381" w:rsidP="00D85381">
      <w:pPr>
        <w:spacing w:after="0"/>
        <w:ind w:left="360"/>
        <w:jc w:val="both"/>
        <w:rPr>
          <w:rFonts w:ascii="Arial" w:hAnsi="Arial" w:cs="Arial"/>
          <w:sz w:val="18"/>
          <w:szCs w:val="18"/>
        </w:rPr>
      </w:pPr>
    </w:p>
    <w:p w:rsidR="00D85381" w:rsidRPr="0099449C" w:rsidRDefault="00D85381" w:rsidP="00D85381">
      <w:pPr>
        <w:pStyle w:val="Heading2"/>
        <w:numPr>
          <w:ilvl w:val="0"/>
          <w:numId w:val="45"/>
        </w:numPr>
        <w:spacing w:before="0" w:after="120" w:line="240" w:lineRule="auto"/>
        <w:ind w:left="709" w:hanging="357"/>
        <w:rPr>
          <w:rFonts w:ascii="Arial" w:hAnsi="Arial" w:cs="Arial"/>
          <w:color w:val="000000"/>
          <w:sz w:val="18"/>
          <w:szCs w:val="18"/>
        </w:rPr>
      </w:pPr>
      <w:r w:rsidRPr="0099449C">
        <w:rPr>
          <w:rFonts w:ascii="Arial" w:hAnsi="Arial"/>
          <w:color w:val="000000"/>
          <w:sz w:val="18"/>
        </w:rPr>
        <w:t>Pour respecter votre choix lorsque nous vous avons demandé votre consentement pour un traitement spécifique</w:t>
      </w:r>
    </w:p>
    <w:p w:rsidR="00D85381" w:rsidRPr="0099449C" w:rsidRDefault="00D85381" w:rsidP="00D85381">
      <w:pPr>
        <w:pStyle w:val="ListParagraph"/>
        <w:spacing w:after="0"/>
        <w:ind w:left="0"/>
        <w:jc w:val="both"/>
        <w:rPr>
          <w:rFonts w:ascii="Arial" w:hAnsi="Arial" w:cs="Arial"/>
          <w:sz w:val="18"/>
          <w:szCs w:val="18"/>
        </w:rPr>
      </w:pPr>
    </w:p>
    <w:p w:rsidR="00D85381" w:rsidRPr="0099449C" w:rsidRDefault="00D85381" w:rsidP="00D85381">
      <w:pPr>
        <w:spacing w:after="0"/>
        <w:jc w:val="both"/>
        <w:rPr>
          <w:rFonts w:ascii="Arial" w:hAnsi="Arial" w:cs="Arial"/>
          <w:sz w:val="18"/>
          <w:szCs w:val="18"/>
        </w:rPr>
      </w:pPr>
      <w:r w:rsidRPr="0099449C">
        <w:rPr>
          <w:rFonts w:ascii="Arial" w:hAnsi="Arial"/>
          <w:sz w:val="18"/>
        </w:rPr>
        <w:t xml:space="preserve">Dans le cadre de certaines activités de traitement de données personnelles, nous vous transmettrons des informations spécifiques et vous inviterons à consentir à ce traitement. Sachez que vous pouvez retirer ce consentement à tout moment. </w:t>
      </w:r>
    </w:p>
    <w:p w:rsidR="00D85381" w:rsidRPr="0099449C" w:rsidRDefault="00D85381" w:rsidP="00D85381">
      <w:pPr>
        <w:spacing w:after="0"/>
        <w:ind w:left="360"/>
        <w:jc w:val="both"/>
        <w:rPr>
          <w:rFonts w:ascii="Arial" w:hAnsi="Arial" w:cs="Arial"/>
          <w:sz w:val="18"/>
          <w:szCs w:val="18"/>
        </w:rPr>
      </w:pPr>
    </w:p>
    <w:p w:rsidR="00D85381" w:rsidRPr="0099449C" w:rsidRDefault="00D85381" w:rsidP="00D85381">
      <w:pPr>
        <w:spacing w:after="0"/>
        <w:jc w:val="both"/>
        <w:rPr>
          <w:rFonts w:ascii="Arial" w:hAnsi="Arial" w:cs="Arial"/>
          <w:sz w:val="18"/>
          <w:szCs w:val="18"/>
        </w:rPr>
      </w:pPr>
    </w:p>
    <w:p w:rsidR="00D85381" w:rsidRPr="0099449C" w:rsidRDefault="00D85381" w:rsidP="00D85381">
      <w:pPr>
        <w:pStyle w:val="ListParagraph"/>
        <w:numPr>
          <w:ilvl w:val="0"/>
          <w:numId w:val="38"/>
        </w:numPr>
        <w:tabs>
          <w:tab w:val="left" w:pos="426"/>
        </w:tabs>
        <w:spacing w:after="0"/>
        <w:ind w:left="0" w:firstLine="0"/>
        <w:jc w:val="both"/>
        <w:rPr>
          <w:rFonts w:ascii="Arial" w:hAnsi="Arial" w:cs="Arial"/>
          <w:b/>
          <w:sz w:val="18"/>
          <w:szCs w:val="18"/>
        </w:rPr>
      </w:pPr>
      <w:r w:rsidRPr="0099449C">
        <w:rPr>
          <w:rFonts w:ascii="Arial" w:hAnsi="Arial"/>
          <w:b/>
          <w:sz w:val="18"/>
        </w:rPr>
        <w:t>AVEC QUI PARTAGEONS-NOUS VOS DONNÉES PERSONNELLES ?</w:t>
      </w:r>
    </w:p>
    <w:p w:rsidR="00D85381" w:rsidRPr="0099449C" w:rsidRDefault="00D85381" w:rsidP="00D85381">
      <w:pPr>
        <w:pStyle w:val="ListParagraph"/>
        <w:tabs>
          <w:tab w:val="left" w:pos="426"/>
        </w:tabs>
        <w:spacing w:after="0"/>
        <w:ind w:left="0"/>
        <w:jc w:val="both"/>
        <w:rPr>
          <w:rFonts w:ascii="Arial" w:hAnsi="Arial" w:cs="Arial"/>
          <w:b/>
          <w:sz w:val="18"/>
          <w:szCs w:val="18"/>
        </w:rPr>
      </w:pPr>
    </w:p>
    <w:p w:rsidR="00D85381" w:rsidRPr="0099449C" w:rsidRDefault="00D85381" w:rsidP="00D85381">
      <w:pPr>
        <w:pStyle w:val="ListParagraph"/>
        <w:numPr>
          <w:ilvl w:val="1"/>
          <w:numId w:val="9"/>
        </w:numPr>
        <w:spacing w:before="240"/>
        <w:ind w:left="709" w:hanging="357"/>
        <w:jc w:val="both"/>
        <w:rPr>
          <w:rFonts w:ascii="Arial" w:hAnsi="Arial" w:cs="Arial"/>
          <w:b/>
          <w:sz w:val="18"/>
          <w:szCs w:val="18"/>
        </w:rPr>
      </w:pPr>
      <w:r w:rsidRPr="0099449C">
        <w:rPr>
          <w:rFonts w:ascii="Arial" w:hAnsi="Arial"/>
          <w:b/>
          <w:sz w:val="18"/>
        </w:rPr>
        <w:t>Partage de données au sein du Groupe BNP Paribas</w:t>
      </w:r>
    </w:p>
    <w:p w:rsidR="00D85381" w:rsidRPr="0099449C" w:rsidRDefault="00D85381" w:rsidP="00D85381">
      <w:pPr>
        <w:jc w:val="both"/>
        <w:rPr>
          <w:rFonts w:ascii="Arial" w:hAnsi="Arial" w:cs="Arial"/>
          <w:sz w:val="18"/>
          <w:szCs w:val="18"/>
        </w:rPr>
      </w:pPr>
      <w:r w:rsidRPr="0099449C">
        <w:rPr>
          <w:rFonts w:ascii="Arial" w:hAnsi="Arial"/>
          <w:sz w:val="18"/>
        </w:rPr>
        <w:t>Nous sommes membres du Groupe BNP Paribas, dans le domaine de la banque et de l</w:t>
      </w:r>
      <w:r w:rsidRPr="0099449C">
        <w:rPr>
          <w:rFonts w:ascii="Arial" w:hAnsi="Arial" w:cs="Arial"/>
          <w:sz w:val="18"/>
          <w:rtl/>
          <w:cs/>
        </w:rPr>
        <w:t>’</w:t>
      </w:r>
      <w:r w:rsidRPr="0099449C">
        <w:rPr>
          <w:rFonts w:ascii="Arial" w:hAnsi="Arial"/>
          <w:sz w:val="18"/>
        </w:rPr>
        <w:t>assurance, c</w:t>
      </w:r>
      <w:r w:rsidRPr="0099449C">
        <w:rPr>
          <w:rFonts w:ascii="Arial" w:hAnsi="Arial" w:cs="Arial"/>
          <w:sz w:val="18"/>
          <w:rtl/>
          <w:cs/>
        </w:rPr>
        <w:t>’</w:t>
      </w:r>
      <w:r w:rsidRPr="0099449C">
        <w:rPr>
          <w:rFonts w:ascii="Arial" w:hAnsi="Arial"/>
          <w:sz w:val="18"/>
        </w:rPr>
        <w:t>est-à-dire des sociétés collaborant étroitement dans le monde entier afin de créer et de distribuer différents produits et services d</w:t>
      </w:r>
      <w:r w:rsidRPr="0099449C">
        <w:rPr>
          <w:rFonts w:ascii="Arial" w:hAnsi="Arial" w:cs="Arial"/>
          <w:sz w:val="18"/>
          <w:rtl/>
          <w:cs/>
        </w:rPr>
        <w:t>’</w:t>
      </w:r>
      <w:r w:rsidRPr="0099449C">
        <w:rPr>
          <w:rFonts w:ascii="Arial" w:hAnsi="Arial"/>
          <w:sz w:val="18"/>
        </w:rPr>
        <w:t xml:space="preserve">assurance, de solutions de mobilité, de location, financiers et bancaires. </w:t>
      </w:r>
    </w:p>
    <w:p w:rsidR="00D85381" w:rsidRPr="0099449C" w:rsidRDefault="00D85381" w:rsidP="00D85381">
      <w:pPr>
        <w:jc w:val="both"/>
        <w:rPr>
          <w:rFonts w:ascii="Arial" w:hAnsi="Arial" w:cs="Arial"/>
          <w:sz w:val="18"/>
          <w:szCs w:val="18"/>
        </w:rPr>
      </w:pPr>
      <w:r w:rsidRPr="0099449C">
        <w:rPr>
          <w:rFonts w:ascii="Arial" w:hAnsi="Arial"/>
          <w:sz w:val="18"/>
        </w:rPr>
        <w:t>Nous partageons des données personnelles au sein du Groupe BNP Paribas à des fins commerciales et d</w:t>
      </w:r>
      <w:r w:rsidRPr="0099449C">
        <w:rPr>
          <w:rFonts w:ascii="Arial" w:hAnsi="Arial" w:cs="Arial"/>
          <w:sz w:val="18"/>
          <w:rtl/>
          <w:cs/>
        </w:rPr>
        <w:t>’</w:t>
      </w:r>
      <w:r w:rsidRPr="0099449C">
        <w:rPr>
          <w:rFonts w:ascii="Arial" w:hAnsi="Arial"/>
          <w:sz w:val="18"/>
        </w:rPr>
        <w:t xml:space="preserve">amélioration de notre efficacité, notamment sur la base de : </w:t>
      </w:r>
    </w:p>
    <w:p w:rsidR="00D85381" w:rsidRPr="0099449C" w:rsidRDefault="00D85381" w:rsidP="00D85381">
      <w:pPr>
        <w:pStyle w:val="bullet2"/>
        <w:numPr>
          <w:ilvl w:val="0"/>
          <w:numId w:val="1"/>
        </w:numPr>
        <w:spacing w:before="120" w:after="0" w:line="276" w:lineRule="auto"/>
        <w:ind w:left="568" w:hanging="284"/>
        <w:rPr>
          <w:rFonts w:cs="Arial"/>
          <w:sz w:val="18"/>
          <w:szCs w:val="18"/>
        </w:rPr>
      </w:pPr>
      <w:proofErr w:type="gramStart"/>
      <w:r w:rsidRPr="0099449C">
        <w:rPr>
          <w:sz w:val="18"/>
        </w:rPr>
        <w:t>la</w:t>
      </w:r>
      <w:proofErr w:type="gramEnd"/>
      <w:r w:rsidRPr="0099449C">
        <w:rPr>
          <w:sz w:val="18"/>
        </w:rPr>
        <w:t xml:space="preserve"> conformité à nos obligations légales et réglementaires</w:t>
      </w:r>
    </w:p>
    <w:p w:rsidR="00D85381" w:rsidRPr="0099449C" w:rsidRDefault="00D85381" w:rsidP="00D85381">
      <w:pPr>
        <w:pStyle w:val="bullet2"/>
        <w:numPr>
          <w:ilvl w:val="1"/>
          <w:numId w:val="1"/>
        </w:numPr>
        <w:spacing w:before="120" w:after="0" w:line="240" w:lineRule="auto"/>
        <w:rPr>
          <w:rFonts w:cs="Arial"/>
          <w:sz w:val="18"/>
          <w:szCs w:val="18"/>
        </w:rPr>
      </w:pPr>
      <w:proofErr w:type="gramStart"/>
      <w:r w:rsidRPr="0099449C">
        <w:rPr>
          <w:sz w:val="18"/>
        </w:rPr>
        <w:t>partager</w:t>
      </w:r>
      <w:proofErr w:type="gramEnd"/>
      <w:r w:rsidRPr="0099449C">
        <w:rPr>
          <w:sz w:val="18"/>
        </w:rPr>
        <w:t xml:space="preserve"> les données collectées pour la lutte contre le blanchiment de capitaux et le financement du terrorisme, pour le respect de sanctions internationales, d</w:t>
      </w:r>
      <w:r w:rsidRPr="0099449C">
        <w:rPr>
          <w:sz w:val="18"/>
          <w:rtl/>
          <w:cs/>
        </w:rPr>
        <w:t>’</w:t>
      </w:r>
      <w:r w:rsidRPr="0099449C">
        <w:rPr>
          <w:sz w:val="18"/>
        </w:rPr>
        <w:t xml:space="preserve">embargos et de procédures de connaissance des clients ; </w:t>
      </w:r>
    </w:p>
    <w:p w:rsidR="00D85381" w:rsidRPr="0099449C" w:rsidRDefault="00D85381" w:rsidP="00D85381">
      <w:pPr>
        <w:pStyle w:val="bullet2"/>
        <w:numPr>
          <w:ilvl w:val="1"/>
          <w:numId w:val="1"/>
        </w:numPr>
        <w:spacing w:before="120" w:after="0" w:line="240" w:lineRule="auto"/>
        <w:rPr>
          <w:rFonts w:cs="Arial"/>
          <w:sz w:val="18"/>
          <w:szCs w:val="18"/>
        </w:rPr>
      </w:pPr>
      <w:proofErr w:type="gramStart"/>
      <w:r w:rsidRPr="0099449C">
        <w:rPr>
          <w:sz w:val="18"/>
        </w:rPr>
        <w:t>gérer</w:t>
      </w:r>
      <w:proofErr w:type="gramEnd"/>
      <w:r w:rsidRPr="0099449C">
        <w:rPr>
          <w:sz w:val="18"/>
        </w:rPr>
        <w:t xml:space="preserve"> les risques, ce qui inclut le risque de crédit et le risque opérationnel (catégorie de risque/note de risque/etc.) ;</w:t>
      </w:r>
    </w:p>
    <w:p w:rsidR="00D85381" w:rsidRPr="0099449C" w:rsidRDefault="00D85381" w:rsidP="00D85381">
      <w:pPr>
        <w:pStyle w:val="bullet2"/>
        <w:numPr>
          <w:ilvl w:val="0"/>
          <w:numId w:val="1"/>
        </w:numPr>
        <w:spacing w:before="120" w:after="0" w:line="276" w:lineRule="auto"/>
        <w:ind w:left="568" w:hanging="284"/>
        <w:rPr>
          <w:rFonts w:cs="Arial"/>
          <w:sz w:val="18"/>
          <w:szCs w:val="18"/>
        </w:rPr>
      </w:pPr>
      <w:proofErr w:type="gramStart"/>
      <w:r w:rsidRPr="0099449C">
        <w:rPr>
          <w:sz w:val="18"/>
        </w:rPr>
        <w:t>nos</w:t>
      </w:r>
      <w:proofErr w:type="gramEnd"/>
      <w:r w:rsidRPr="0099449C">
        <w:rPr>
          <w:sz w:val="18"/>
        </w:rPr>
        <w:t xml:space="preserve"> intérêts légitimes :</w:t>
      </w:r>
    </w:p>
    <w:p w:rsidR="00D85381" w:rsidRPr="0099449C" w:rsidRDefault="00D85381" w:rsidP="00D85381">
      <w:pPr>
        <w:pStyle w:val="bullet2"/>
        <w:numPr>
          <w:ilvl w:val="1"/>
          <w:numId w:val="1"/>
        </w:numPr>
        <w:spacing w:before="120" w:after="0" w:line="276" w:lineRule="auto"/>
        <w:rPr>
          <w:rFonts w:cs="Arial"/>
          <w:sz w:val="18"/>
          <w:szCs w:val="18"/>
        </w:rPr>
      </w:pPr>
      <w:proofErr w:type="gramStart"/>
      <w:r w:rsidRPr="0099449C">
        <w:rPr>
          <w:sz w:val="18"/>
        </w:rPr>
        <w:t>prévenir</w:t>
      </w:r>
      <w:proofErr w:type="gramEnd"/>
      <w:r w:rsidRPr="0099449C">
        <w:rPr>
          <w:sz w:val="18"/>
        </w:rPr>
        <w:t>, détecter et lutter contre la fraude ;</w:t>
      </w:r>
    </w:p>
    <w:p w:rsidR="00D85381" w:rsidRPr="0099449C" w:rsidRDefault="00D85381" w:rsidP="00D85381">
      <w:pPr>
        <w:pStyle w:val="bullet2"/>
        <w:numPr>
          <w:ilvl w:val="1"/>
          <w:numId w:val="1"/>
        </w:numPr>
        <w:spacing w:before="120" w:after="0" w:line="276" w:lineRule="auto"/>
        <w:rPr>
          <w:rFonts w:cs="Arial"/>
          <w:sz w:val="18"/>
          <w:szCs w:val="18"/>
        </w:rPr>
      </w:pPr>
      <w:proofErr w:type="gramStart"/>
      <w:r w:rsidRPr="0099449C">
        <w:rPr>
          <w:sz w:val="18"/>
        </w:rPr>
        <w:t>activités</w:t>
      </w:r>
      <w:proofErr w:type="gramEnd"/>
      <w:r w:rsidRPr="0099449C">
        <w:rPr>
          <w:sz w:val="18"/>
        </w:rPr>
        <w:t xml:space="preserve"> de R&amp;D notamment à des fins de conformité, de gestion du risque, de communication et de marketing ;</w:t>
      </w:r>
    </w:p>
    <w:p w:rsidR="00D85381" w:rsidRPr="0099449C" w:rsidRDefault="00D85381" w:rsidP="00D85381">
      <w:pPr>
        <w:pStyle w:val="bullet2"/>
        <w:numPr>
          <w:ilvl w:val="1"/>
          <w:numId w:val="1"/>
        </w:numPr>
        <w:spacing w:before="120" w:after="0" w:line="276" w:lineRule="auto"/>
        <w:rPr>
          <w:rFonts w:cs="Arial"/>
          <w:sz w:val="18"/>
          <w:szCs w:val="18"/>
        </w:rPr>
      </w:pPr>
      <w:proofErr w:type="gramStart"/>
      <w:r w:rsidRPr="0099449C">
        <w:rPr>
          <w:sz w:val="18"/>
        </w:rPr>
        <w:t>obtenir</w:t>
      </w:r>
      <w:proofErr w:type="gramEnd"/>
      <w:r w:rsidRPr="0099449C">
        <w:rPr>
          <w:sz w:val="18"/>
        </w:rPr>
        <w:t xml:space="preserve"> une vision globale et cohérente de nos clients ;</w:t>
      </w:r>
    </w:p>
    <w:p w:rsidR="00D85381" w:rsidRPr="0099449C" w:rsidRDefault="00D85381" w:rsidP="00D85381">
      <w:pPr>
        <w:pStyle w:val="bullet2"/>
        <w:numPr>
          <w:ilvl w:val="1"/>
          <w:numId w:val="1"/>
        </w:numPr>
        <w:spacing w:before="120" w:after="0" w:line="276" w:lineRule="auto"/>
        <w:rPr>
          <w:rFonts w:cs="Arial"/>
          <w:sz w:val="18"/>
          <w:szCs w:val="18"/>
        </w:rPr>
      </w:pPr>
      <w:proofErr w:type="gramStart"/>
      <w:r w:rsidRPr="0099449C">
        <w:rPr>
          <w:sz w:val="18"/>
        </w:rPr>
        <w:lastRenderedPageBreak/>
        <w:t>offrir</w:t>
      </w:r>
      <w:proofErr w:type="gramEnd"/>
      <w:r w:rsidRPr="0099449C">
        <w:rPr>
          <w:sz w:val="18"/>
        </w:rPr>
        <w:t xml:space="preserve"> une gamme complète de produits et services du Groupe, pour vous permettre d</w:t>
      </w:r>
      <w:r w:rsidRPr="0099449C">
        <w:rPr>
          <w:sz w:val="18"/>
          <w:rtl/>
          <w:cs/>
        </w:rPr>
        <w:t>’</w:t>
      </w:r>
      <w:r w:rsidRPr="0099449C">
        <w:rPr>
          <w:sz w:val="18"/>
        </w:rPr>
        <w:t>en bénéficier ;</w:t>
      </w:r>
    </w:p>
    <w:p w:rsidR="00D85381" w:rsidRPr="0099449C" w:rsidRDefault="00D85381" w:rsidP="00D85381">
      <w:pPr>
        <w:pStyle w:val="bullet2"/>
        <w:numPr>
          <w:ilvl w:val="1"/>
          <w:numId w:val="1"/>
        </w:numPr>
        <w:spacing w:before="120" w:after="0" w:line="276" w:lineRule="auto"/>
        <w:rPr>
          <w:rFonts w:cs="Arial"/>
          <w:sz w:val="18"/>
          <w:szCs w:val="18"/>
        </w:rPr>
      </w:pPr>
      <w:proofErr w:type="gramStart"/>
      <w:r w:rsidRPr="0099449C">
        <w:rPr>
          <w:sz w:val="18"/>
        </w:rPr>
        <w:t>personnaliser</w:t>
      </w:r>
      <w:proofErr w:type="gramEnd"/>
      <w:r w:rsidRPr="0099449C">
        <w:rPr>
          <w:sz w:val="18"/>
        </w:rPr>
        <w:t xml:space="preserve"> le contenu et les prix des produits, des services et/ou des solutions de mobilité pour le client.</w:t>
      </w:r>
    </w:p>
    <w:p w:rsidR="00D85381" w:rsidRPr="0099449C" w:rsidRDefault="00D85381" w:rsidP="00D85381">
      <w:pPr>
        <w:pStyle w:val="ListParagraph"/>
        <w:numPr>
          <w:ilvl w:val="1"/>
          <w:numId w:val="9"/>
        </w:numPr>
        <w:spacing w:before="240"/>
        <w:ind w:left="709" w:hanging="357"/>
        <w:jc w:val="both"/>
        <w:rPr>
          <w:rFonts w:ascii="Arial" w:hAnsi="Arial" w:cs="Arial"/>
          <w:b/>
          <w:sz w:val="18"/>
          <w:szCs w:val="18"/>
        </w:rPr>
      </w:pPr>
      <w:r w:rsidRPr="0099449C">
        <w:rPr>
          <w:rFonts w:ascii="Arial" w:hAnsi="Arial"/>
          <w:b/>
          <w:sz w:val="18"/>
        </w:rPr>
        <w:t>Divulgation de données hors du Groupe BNP Paribas</w:t>
      </w:r>
    </w:p>
    <w:p w:rsidR="00D85381" w:rsidRPr="0099449C" w:rsidRDefault="00D85381" w:rsidP="00D85381">
      <w:pPr>
        <w:spacing w:after="0"/>
        <w:jc w:val="both"/>
        <w:rPr>
          <w:rFonts w:ascii="Arial" w:hAnsi="Arial" w:cs="Arial"/>
          <w:sz w:val="18"/>
          <w:szCs w:val="18"/>
        </w:rPr>
      </w:pPr>
      <w:r w:rsidRPr="0099449C">
        <w:rPr>
          <w:rFonts w:ascii="Arial" w:hAnsi="Arial"/>
          <w:sz w:val="18"/>
        </w:rPr>
        <w:t>Afin de réaliser certaines des finalités évoquées dans la présente notice, nous sommes susceptibles de temps à autre de partager vos données personnelles avec :</w:t>
      </w:r>
    </w:p>
    <w:p w:rsidR="00D85381" w:rsidRPr="0099449C" w:rsidRDefault="00D85381" w:rsidP="00D85381">
      <w:pPr>
        <w:pStyle w:val="bullet2"/>
        <w:numPr>
          <w:ilvl w:val="0"/>
          <w:numId w:val="1"/>
        </w:numPr>
        <w:spacing w:before="120" w:after="0" w:line="240" w:lineRule="auto"/>
        <w:ind w:left="568" w:hanging="284"/>
        <w:rPr>
          <w:rFonts w:cs="Arial"/>
          <w:sz w:val="18"/>
          <w:szCs w:val="18"/>
        </w:rPr>
      </w:pPr>
      <w:proofErr w:type="gramStart"/>
      <w:r w:rsidRPr="0099449C">
        <w:rPr>
          <w:sz w:val="18"/>
        </w:rPr>
        <w:t>des</w:t>
      </w:r>
      <w:proofErr w:type="gramEnd"/>
      <w:r w:rsidRPr="0099449C">
        <w:rPr>
          <w:sz w:val="18"/>
        </w:rPr>
        <w:t xml:space="preserve"> prestataires de services qui fournissent des services (par exemple des services informatiques, des services d</w:t>
      </w:r>
      <w:r w:rsidRPr="0099449C">
        <w:rPr>
          <w:sz w:val="18"/>
          <w:rtl/>
          <w:cs/>
        </w:rPr>
        <w:t>’</w:t>
      </w:r>
      <w:r w:rsidRPr="0099449C">
        <w:rPr>
          <w:sz w:val="18"/>
        </w:rPr>
        <w:t>impression, de télécommunication, de recouvrement, de gestionnaires des sinistres, de partenaires assureurs, de conseil, de distribution et de marketing) ;</w:t>
      </w:r>
    </w:p>
    <w:p w:rsidR="00D85381" w:rsidRPr="0099449C" w:rsidRDefault="00D85381" w:rsidP="00D85381">
      <w:pPr>
        <w:pStyle w:val="bullet2"/>
        <w:numPr>
          <w:ilvl w:val="0"/>
          <w:numId w:val="1"/>
        </w:numPr>
        <w:spacing w:before="120" w:after="0" w:line="240" w:lineRule="auto"/>
        <w:ind w:left="568" w:hanging="284"/>
        <w:rPr>
          <w:rFonts w:cs="Arial"/>
          <w:sz w:val="18"/>
          <w:szCs w:val="18"/>
        </w:rPr>
      </w:pPr>
      <w:r w:rsidRPr="0099449C">
        <w:rPr>
          <w:sz w:val="18"/>
        </w:rPr>
        <w:t xml:space="preserve">des partenaires bancaires et commerciaux, des agents indépendants, des intermédiaires ou des courtiers, des institutions financières, des contreparties, des référentiels centraux avec lesquels nous </w:t>
      </w:r>
      <w:r>
        <w:rPr>
          <w:sz w:val="18"/>
        </w:rPr>
        <w:t>sommes en relation</w:t>
      </w:r>
      <w:r w:rsidRPr="0099449C">
        <w:rPr>
          <w:sz w:val="18"/>
        </w:rPr>
        <w:t>, si un tel transfert est nécessaire pour vous fournir des services ou des produits ou pour satisfaire à nos obligations contractuelles ou mener à bien des transactions (par exemple, des banques, des banques correspondantes, des dépositaires, des émetteurs de titres, des agents payeurs, des plates-formes d</w:t>
      </w:r>
      <w:r w:rsidRPr="0099449C">
        <w:rPr>
          <w:sz w:val="18"/>
          <w:rtl/>
          <w:cs/>
        </w:rPr>
        <w:t>’</w:t>
      </w:r>
      <w:r w:rsidRPr="0099449C">
        <w:rPr>
          <w:sz w:val="18"/>
        </w:rPr>
        <w:t>échange, des compagnies d</w:t>
      </w:r>
      <w:r w:rsidRPr="0099449C">
        <w:rPr>
          <w:sz w:val="18"/>
          <w:rtl/>
          <w:cs/>
        </w:rPr>
        <w:t>’</w:t>
      </w:r>
      <w:r w:rsidRPr="0099449C">
        <w:rPr>
          <w:sz w:val="18"/>
        </w:rPr>
        <w:t>assurances, des opérateurs de système de paiement, des émetteurs ou des intermédiaires de cartes de paiement</w:t>
      </w:r>
      <w:r>
        <w:rPr>
          <w:sz w:val="18"/>
        </w:rPr>
        <w:t>)</w:t>
      </w:r>
      <w:r w:rsidRPr="0099449C">
        <w:rPr>
          <w:sz w:val="18"/>
        </w:rPr>
        <w:t xml:space="preserve"> ; </w:t>
      </w:r>
    </w:p>
    <w:p w:rsidR="00D85381" w:rsidRPr="0099449C" w:rsidRDefault="00D85381" w:rsidP="00D85381">
      <w:pPr>
        <w:pStyle w:val="bullet2"/>
        <w:numPr>
          <w:ilvl w:val="0"/>
          <w:numId w:val="1"/>
        </w:numPr>
        <w:spacing w:before="120" w:after="0" w:line="240" w:lineRule="auto"/>
        <w:ind w:left="568" w:hanging="284"/>
        <w:rPr>
          <w:rFonts w:cs="Arial"/>
          <w:sz w:val="18"/>
          <w:szCs w:val="18"/>
        </w:rPr>
      </w:pPr>
      <w:proofErr w:type="gramStart"/>
      <w:r w:rsidRPr="0099449C">
        <w:rPr>
          <w:sz w:val="18"/>
        </w:rPr>
        <w:t>des</w:t>
      </w:r>
      <w:proofErr w:type="gramEnd"/>
      <w:r w:rsidRPr="0099449C">
        <w:rPr>
          <w:sz w:val="18"/>
        </w:rPr>
        <w:t xml:space="preserve"> agences d'évaluation du crédit ;</w:t>
      </w:r>
    </w:p>
    <w:p w:rsidR="00D85381" w:rsidRPr="0099449C" w:rsidRDefault="00D85381" w:rsidP="00D85381">
      <w:pPr>
        <w:pStyle w:val="bullet2"/>
        <w:numPr>
          <w:ilvl w:val="0"/>
          <w:numId w:val="1"/>
        </w:numPr>
        <w:spacing w:before="120" w:after="0" w:line="240" w:lineRule="auto"/>
        <w:ind w:left="568" w:hanging="284"/>
        <w:rPr>
          <w:rFonts w:cs="Arial"/>
          <w:sz w:val="18"/>
          <w:szCs w:val="18"/>
        </w:rPr>
      </w:pPr>
      <w:proofErr w:type="gramStart"/>
      <w:r w:rsidRPr="0099449C">
        <w:rPr>
          <w:sz w:val="18"/>
        </w:rPr>
        <w:t>des</w:t>
      </w:r>
      <w:proofErr w:type="gramEnd"/>
      <w:r w:rsidRPr="0099449C">
        <w:rPr>
          <w:sz w:val="18"/>
        </w:rPr>
        <w:t xml:space="preserve"> autorités financières, fiscales, administratives, pénales ou judiciaires, ou locales ou étrangères, des arbitres ou des médiateurs, des autorités chargées de l</w:t>
      </w:r>
      <w:r w:rsidRPr="0099449C">
        <w:rPr>
          <w:sz w:val="18"/>
          <w:rtl/>
          <w:cs/>
        </w:rPr>
        <w:t>’</w:t>
      </w:r>
      <w:r w:rsidRPr="0099449C">
        <w:rPr>
          <w:sz w:val="18"/>
        </w:rPr>
        <w:t>application de la loi, des organismes gouvernementaux ou des organismes publics, à qui nous ou tout membre du Groupe BNP Paribas sommes tenus de divulguer des données :</w:t>
      </w:r>
    </w:p>
    <w:p w:rsidR="00D85381" w:rsidRPr="0099449C" w:rsidRDefault="00D85381" w:rsidP="00D85381">
      <w:pPr>
        <w:pStyle w:val="bullet2"/>
        <w:numPr>
          <w:ilvl w:val="1"/>
          <w:numId w:val="1"/>
        </w:numPr>
        <w:spacing w:before="120" w:after="0" w:line="240" w:lineRule="auto"/>
        <w:rPr>
          <w:rFonts w:cs="Arial"/>
          <w:sz w:val="18"/>
          <w:szCs w:val="18"/>
        </w:rPr>
      </w:pPr>
      <w:proofErr w:type="gramStart"/>
      <w:r w:rsidRPr="0099449C">
        <w:rPr>
          <w:sz w:val="18"/>
        </w:rPr>
        <w:t>à</w:t>
      </w:r>
      <w:proofErr w:type="gramEnd"/>
      <w:r w:rsidRPr="0099449C">
        <w:rPr>
          <w:sz w:val="18"/>
        </w:rPr>
        <w:t xml:space="preserve"> leur demande ;</w:t>
      </w:r>
    </w:p>
    <w:p w:rsidR="00D85381" w:rsidRPr="0099449C" w:rsidRDefault="00D85381" w:rsidP="00D85381">
      <w:pPr>
        <w:pStyle w:val="bullet2"/>
        <w:numPr>
          <w:ilvl w:val="1"/>
          <w:numId w:val="1"/>
        </w:numPr>
        <w:spacing w:before="120" w:after="0" w:line="240" w:lineRule="auto"/>
        <w:rPr>
          <w:rFonts w:cs="Arial"/>
          <w:sz w:val="18"/>
          <w:szCs w:val="18"/>
        </w:rPr>
      </w:pPr>
      <w:proofErr w:type="gramStart"/>
      <w:r w:rsidRPr="0099449C">
        <w:rPr>
          <w:sz w:val="18"/>
        </w:rPr>
        <w:t>dans</w:t>
      </w:r>
      <w:proofErr w:type="gramEnd"/>
      <w:r w:rsidRPr="0099449C">
        <w:rPr>
          <w:sz w:val="18"/>
        </w:rPr>
        <w:t xml:space="preserve"> le cadre de la défense ou de la réponse à une question, une action ou une procédure ;</w:t>
      </w:r>
    </w:p>
    <w:p w:rsidR="00D85381" w:rsidRPr="0099449C" w:rsidRDefault="00D85381" w:rsidP="00D85381">
      <w:pPr>
        <w:pStyle w:val="bullet2"/>
        <w:numPr>
          <w:ilvl w:val="1"/>
          <w:numId w:val="1"/>
        </w:numPr>
        <w:spacing w:before="120" w:after="0" w:line="240" w:lineRule="auto"/>
        <w:rPr>
          <w:rFonts w:cs="Arial"/>
          <w:sz w:val="18"/>
          <w:szCs w:val="18"/>
        </w:rPr>
      </w:pPr>
      <w:proofErr w:type="gramStart"/>
      <w:r w:rsidRPr="0099449C">
        <w:rPr>
          <w:sz w:val="18"/>
        </w:rPr>
        <w:t>afin</w:t>
      </w:r>
      <w:proofErr w:type="gramEnd"/>
      <w:r w:rsidRPr="0099449C">
        <w:rPr>
          <w:sz w:val="18"/>
        </w:rPr>
        <w:t xml:space="preserve"> de nous conformer à une réglementation ou une recommandation émanant d</w:t>
      </w:r>
      <w:r w:rsidRPr="0099449C">
        <w:rPr>
          <w:sz w:val="18"/>
          <w:rtl/>
          <w:cs/>
        </w:rPr>
        <w:t>’</w:t>
      </w:r>
      <w:r w:rsidRPr="0099449C">
        <w:rPr>
          <w:sz w:val="18"/>
        </w:rPr>
        <w:t>une autorité compétente à notre égard ou à l</w:t>
      </w:r>
      <w:r w:rsidRPr="0099449C">
        <w:rPr>
          <w:sz w:val="18"/>
          <w:rtl/>
          <w:cs/>
        </w:rPr>
        <w:t>’</w:t>
      </w:r>
      <w:r w:rsidRPr="0099449C">
        <w:rPr>
          <w:sz w:val="18"/>
        </w:rPr>
        <w:t>égard de tout membre du Groupe BNP ;</w:t>
      </w:r>
    </w:p>
    <w:p w:rsidR="00D85381" w:rsidRPr="0099449C" w:rsidRDefault="00D85381" w:rsidP="00D85381">
      <w:pPr>
        <w:pStyle w:val="bullet2"/>
        <w:numPr>
          <w:ilvl w:val="0"/>
          <w:numId w:val="1"/>
        </w:numPr>
        <w:spacing w:before="120" w:after="0" w:line="240" w:lineRule="auto"/>
        <w:ind w:left="568" w:hanging="284"/>
        <w:rPr>
          <w:rFonts w:cs="Arial"/>
          <w:sz w:val="18"/>
          <w:szCs w:val="18"/>
        </w:rPr>
      </w:pPr>
      <w:proofErr w:type="gramStart"/>
      <w:r w:rsidRPr="0099449C">
        <w:rPr>
          <w:sz w:val="18"/>
        </w:rPr>
        <w:t>d'un</w:t>
      </w:r>
      <w:proofErr w:type="gramEnd"/>
      <w:r w:rsidRPr="0099449C">
        <w:rPr>
          <w:sz w:val="18"/>
        </w:rPr>
        <w:t>/des prestataire(s) de services de paiement (informations concernant vos comptes bancaires), selon l'autorisation que vous avez consentie à cette tierce partie ;</w:t>
      </w:r>
    </w:p>
    <w:p w:rsidR="00D85381" w:rsidRPr="0099449C" w:rsidRDefault="00D85381" w:rsidP="00D85381">
      <w:pPr>
        <w:pStyle w:val="bullet2"/>
        <w:numPr>
          <w:ilvl w:val="0"/>
          <w:numId w:val="1"/>
        </w:numPr>
        <w:spacing w:before="120" w:after="0" w:line="240" w:lineRule="auto"/>
        <w:ind w:left="568" w:hanging="284"/>
        <w:rPr>
          <w:rFonts w:cs="Arial"/>
          <w:sz w:val="18"/>
          <w:szCs w:val="18"/>
        </w:rPr>
      </w:pPr>
      <w:proofErr w:type="gramStart"/>
      <w:r w:rsidRPr="0099449C">
        <w:rPr>
          <w:sz w:val="18"/>
        </w:rPr>
        <w:t>certains</w:t>
      </w:r>
      <w:proofErr w:type="gramEnd"/>
      <w:r w:rsidRPr="0099449C">
        <w:rPr>
          <w:sz w:val="18"/>
        </w:rPr>
        <w:t xml:space="preserve"> professionnels réglementés tels que des avocats, des notaires, des agences de notation ou des commissaires aux comptes lorsque des circonstances spécifiques l</w:t>
      </w:r>
      <w:r w:rsidRPr="0099449C">
        <w:rPr>
          <w:sz w:val="18"/>
          <w:rtl/>
          <w:cs/>
        </w:rPr>
        <w:t>’</w:t>
      </w:r>
      <w:r w:rsidRPr="0099449C">
        <w:rPr>
          <w:sz w:val="18"/>
        </w:rPr>
        <w:t>imposent (litige, audit, etc.) ainsi qu</w:t>
      </w:r>
      <w:r w:rsidRPr="003E3DB5">
        <w:rPr>
          <w:rFonts w:cs="Arial"/>
          <w:sz w:val="18"/>
          <w:szCs w:val="18"/>
        </w:rPr>
        <w:t>'à</w:t>
      </w:r>
      <w:r w:rsidRPr="002F577A">
        <w:rPr>
          <w:rFonts w:cs="Arial"/>
          <w:sz w:val="18"/>
          <w:szCs w:val="18"/>
        </w:rPr>
        <w:t xml:space="preserve"> </w:t>
      </w:r>
      <w:r w:rsidRPr="0099449C">
        <w:rPr>
          <w:sz w:val="18"/>
        </w:rPr>
        <w:t>tout acheteur actuel ou potentiel des sociétés ou des activités du Groupe BNP Paribas ou nos assureurs ;</w:t>
      </w:r>
    </w:p>
    <w:p w:rsidR="00D85381" w:rsidRPr="0099449C" w:rsidRDefault="00D85381" w:rsidP="00D85381">
      <w:pPr>
        <w:pStyle w:val="bullet2"/>
        <w:numPr>
          <w:ilvl w:val="0"/>
          <w:numId w:val="1"/>
        </w:numPr>
        <w:spacing w:before="120" w:after="0" w:line="240" w:lineRule="auto"/>
        <w:ind w:left="568" w:hanging="284"/>
        <w:rPr>
          <w:rFonts w:cs="Arial"/>
          <w:sz w:val="18"/>
          <w:szCs w:val="18"/>
        </w:rPr>
      </w:pPr>
      <w:proofErr w:type="gramStart"/>
      <w:r w:rsidRPr="0099449C">
        <w:rPr>
          <w:sz w:val="18"/>
        </w:rPr>
        <w:t>votre</w:t>
      </w:r>
      <w:proofErr w:type="gramEnd"/>
      <w:r w:rsidRPr="0099449C">
        <w:rPr>
          <w:sz w:val="18"/>
        </w:rPr>
        <w:t xml:space="preserve"> employeur, si vous êtes des employés ou des représentants de prospects et de clients.</w:t>
      </w:r>
    </w:p>
    <w:p w:rsidR="00D85381" w:rsidRPr="0099449C" w:rsidRDefault="00D85381" w:rsidP="00D85381">
      <w:pPr>
        <w:pStyle w:val="ListParagraph"/>
        <w:spacing w:after="0"/>
        <w:ind w:left="1434"/>
        <w:jc w:val="both"/>
        <w:rPr>
          <w:rFonts w:ascii="Arial" w:hAnsi="Arial" w:cs="Arial"/>
          <w:b/>
          <w:sz w:val="18"/>
          <w:szCs w:val="18"/>
        </w:rPr>
      </w:pPr>
    </w:p>
    <w:p w:rsidR="00D85381" w:rsidRPr="0099449C" w:rsidRDefault="00D85381" w:rsidP="00D85381">
      <w:pPr>
        <w:pStyle w:val="ListParagraph"/>
        <w:numPr>
          <w:ilvl w:val="1"/>
          <w:numId w:val="9"/>
        </w:numPr>
        <w:spacing w:before="240"/>
        <w:ind w:left="709" w:hanging="357"/>
        <w:jc w:val="both"/>
        <w:rPr>
          <w:rFonts w:ascii="Arial" w:hAnsi="Arial" w:cs="Arial"/>
          <w:b/>
          <w:sz w:val="18"/>
          <w:szCs w:val="18"/>
        </w:rPr>
      </w:pPr>
      <w:r w:rsidRPr="0099449C">
        <w:rPr>
          <w:rFonts w:ascii="Arial" w:hAnsi="Arial"/>
          <w:b/>
          <w:sz w:val="18"/>
        </w:rPr>
        <w:t xml:space="preserve">Partage de données agrégées ou </w:t>
      </w:r>
      <w:proofErr w:type="spellStart"/>
      <w:r w:rsidRPr="0099449C">
        <w:rPr>
          <w:rFonts w:ascii="Arial" w:hAnsi="Arial"/>
          <w:b/>
          <w:sz w:val="18"/>
        </w:rPr>
        <w:t>anonymisées</w:t>
      </w:r>
      <w:proofErr w:type="spellEnd"/>
    </w:p>
    <w:p w:rsidR="00D85381" w:rsidRPr="0099449C" w:rsidRDefault="00D85381" w:rsidP="00D85381">
      <w:pPr>
        <w:pStyle w:val="ListParagraph"/>
        <w:spacing w:after="0"/>
        <w:ind w:left="1434"/>
        <w:jc w:val="both"/>
        <w:rPr>
          <w:rFonts w:ascii="Arial" w:hAnsi="Arial" w:cs="Arial"/>
          <w:b/>
          <w:sz w:val="18"/>
          <w:szCs w:val="18"/>
        </w:rPr>
      </w:pPr>
    </w:p>
    <w:p w:rsidR="00D85381" w:rsidRPr="0099449C" w:rsidRDefault="00D85381" w:rsidP="00D85381">
      <w:pPr>
        <w:pStyle w:val="Heading1"/>
        <w:spacing w:before="0"/>
        <w:jc w:val="both"/>
        <w:rPr>
          <w:rFonts w:cs="Arial"/>
          <w:b w:val="0"/>
          <w:color w:val="000000"/>
          <w:szCs w:val="18"/>
        </w:rPr>
      </w:pPr>
      <w:r w:rsidRPr="0099449C">
        <w:rPr>
          <w:b w:val="0"/>
          <w:color w:val="000000"/>
        </w:rPr>
        <w:t xml:space="preserve">Nous partageons des données agrégées ou </w:t>
      </w:r>
      <w:proofErr w:type="spellStart"/>
      <w:r w:rsidRPr="0099449C">
        <w:rPr>
          <w:b w:val="0"/>
          <w:color w:val="000000"/>
        </w:rPr>
        <w:t>anonymisées</w:t>
      </w:r>
      <w:proofErr w:type="spellEnd"/>
      <w:r w:rsidRPr="0099449C">
        <w:rPr>
          <w:b w:val="0"/>
          <w:color w:val="000000"/>
        </w:rPr>
        <w:t xml:space="preserve"> au sein et en dehors du Groupe BNP Paribas avec des partenaires tels que des groupes de recherche, des universités ou des annonceurs. Vous ne pourrez toutefois pas être identifié à partir de ces données.</w:t>
      </w:r>
    </w:p>
    <w:p w:rsidR="00D85381" w:rsidRPr="0099449C" w:rsidRDefault="00D85381" w:rsidP="00D85381">
      <w:pPr>
        <w:pStyle w:val="bullet2"/>
        <w:numPr>
          <w:ilvl w:val="0"/>
          <w:numId w:val="0"/>
        </w:numPr>
        <w:spacing w:after="0" w:line="240" w:lineRule="auto"/>
        <w:rPr>
          <w:rFonts w:cs="Arial"/>
          <w:sz w:val="18"/>
          <w:szCs w:val="18"/>
        </w:rPr>
      </w:pPr>
    </w:p>
    <w:p w:rsidR="00D85381" w:rsidRPr="0099449C" w:rsidRDefault="00D85381" w:rsidP="00D85381">
      <w:pPr>
        <w:pStyle w:val="bullet2"/>
        <w:numPr>
          <w:ilvl w:val="0"/>
          <w:numId w:val="0"/>
        </w:numPr>
        <w:spacing w:after="0" w:line="240" w:lineRule="auto"/>
        <w:rPr>
          <w:rFonts w:cs="Arial"/>
          <w:sz w:val="18"/>
          <w:szCs w:val="18"/>
          <w:u w:val="single"/>
        </w:rPr>
      </w:pPr>
      <w:r w:rsidRPr="0099449C">
        <w:rPr>
          <w:sz w:val="18"/>
        </w:rPr>
        <w:t xml:space="preserve">Vos données personnelles peuvent être agrégées sous la forme de statistiques </w:t>
      </w:r>
      <w:proofErr w:type="spellStart"/>
      <w:r w:rsidRPr="0099449C">
        <w:rPr>
          <w:sz w:val="18"/>
        </w:rPr>
        <w:t>anonymisées</w:t>
      </w:r>
      <w:proofErr w:type="spellEnd"/>
      <w:r w:rsidRPr="0099449C">
        <w:rPr>
          <w:sz w:val="18"/>
        </w:rPr>
        <w:t xml:space="preserve"> pour être proposées à des clients professionnels afin de les aider à développer leurs activités. Dans ce cas, vos données personnelles ne leur seront jamais divulguées et les personnes recevant ces statistiques </w:t>
      </w:r>
      <w:proofErr w:type="spellStart"/>
      <w:r w:rsidRPr="0099449C">
        <w:rPr>
          <w:sz w:val="18"/>
        </w:rPr>
        <w:t>anonymisées</w:t>
      </w:r>
      <w:proofErr w:type="spellEnd"/>
      <w:r w:rsidRPr="0099449C">
        <w:rPr>
          <w:sz w:val="18"/>
        </w:rPr>
        <w:t xml:space="preserve"> ne seront pas en mesure de vous identifier.</w:t>
      </w:r>
      <w:r w:rsidRPr="0099449C">
        <w:rPr>
          <w:sz w:val="18"/>
          <w:u w:val="single"/>
        </w:rPr>
        <w:t xml:space="preserve"> </w:t>
      </w:r>
    </w:p>
    <w:p w:rsidR="00D85381" w:rsidRPr="0099449C" w:rsidRDefault="00D85381" w:rsidP="00D85381">
      <w:pPr>
        <w:pStyle w:val="bullet2"/>
        <w:numPr>
          <w:ilvl w:val="0"/>
          <w:numId w:val="0"/>
        </w:numPr>
        <w:spacing w:after="0" w:line="276" w:lineRule="auto"/>
        <w:rPr>
          <w:rFonts w:cs="Arial"/>
          <w:sz w:val="18"/>
          <w:szCs w:val="18"/>
        </w:rPr>
      </w:pPr>
    </w:p>
    <w:p w:rsidR="00D85381" w:rsidRPr="0099449C" w:rsidRDefault="00D85381" w:rsidP="00D85381">
      <w:pPr>
        <w:pStyle w:val="bullet2"/>
        <w:numPr>
          <w:ilvl w:val="0"/>
          <w:numId w:val="0"/>
        </w:numPr>
        <w:spacing w:after="0" w:line="276" w:lineRule="auto"/>
        <w:rPr>
          <w:rFonts w:cs="Arial"/>
          <w:sz w:val="18"/>
          <w:szCs w:val="18"/>
        </w:rPr>
      </w:pPr>
    </w:p>
    <w:p w:rsidR="00D85381" w:rsidRPr="0099449C" w:rsidRDefault="00D85381" w:rsidP="00D85381">
      <w:pPr>
        <w:pStyle w:val="ListParagraph"/>
        <w:numPr>
          <w:ilvl w:val="0"/>
          <w:numId w:val="38"/>
        </w:numPr>
        <w:tabs>
          <w:tab w:val="left" w:pos="426"/>
        </w:tabs>
        <w:spacing w:after="0"/>
        <w:ind w:left="0" w:firstLine="0"/>
        <w:jc w:val="both"/>
        <w:rPr>
          <w:rFonts w:ascii="Arial" w:hAnsi="Arial" w:cs="Arial"/>
          <w:b/>
          <w:sz w:val="18"/>
          <w:szCs w:val="18"/>
        </w:rPr>
      </w:pPr>
      <w:r w:rsidRPr="0099449C">
        <w:rPr>
          <w:rFonts w:ascii="Arial" w:hAnsi="Arial"/>
          <w:b/>
          <w:sz w:val="18"/>
        </w:rPr>
        <w:t xml:space="preserve">TRANSFERTS INTERNATIONAUX DE DONNÉES PERSONNELLES </w:t>
      </w:r>
    </w:p>
    <w:p w:rsidR="00D85381" w:rsidRPr="0099449C" w:rsidRDefault="00D85381" w:rsidP="00D85381">
      <w:pPr>
        <w:spacing w:after="0"/>
        <w:jc w:val="both"/>
        <w:rPr>
          <w:rFonts w:ascii="Arial" w:hAnsi="Arial" w:cs="Arial"/>
          <w:sz w:val="18"/>
          <w:szCs w:val="18"/>
        </w:rPr>
      </w:pPr>
    </w:p>
    <w:p w:rsidR="00D85381" w:rsidRPr="0099449C" w:rsidRDefault="00D85381" w:rsidP="00D85381">
      <w:pPr>
        <w:spacing w:after="0"/>
        <w:jc w:val="both"/>
        <w:rPr>
          <w:rFonts w:ascii="Arial" w:hAnsi="Arial" w:cs="Arial"/>
          <w:sz w:val="18"/>
          <w:szCs w:val="18"/>
        </w:rPr>
      </w:pPr>
      <w:r w:rsidRPr="0099449C">
        <w:rPr>
          <w:rFonts w:ascii="Arial" w:hAnsi="Arial"/>
          <w:sz w:val="18"/>
        </w:rPr>
        <w:t>En cas de transferts internationaux depuis l</w:t>
      </w:r>
      <w:r w:rsidRPr="0099449C">
        <w:rPr>
          <w:rFonts w:ascii="Arial" w:hAnsi="Arial" w:cs="Arial"/>
          <w:sz w:val="18"/>
          <w:rtl/>
          <w:cs/>
        </w:rPr>
        <w:t>’</w:t>
      </w:r>
      <w:r w:rsidRPr="0099449C">
        <w:rPr>
          <w:rFonts w:ascii="Arial" w:hAnsi="Arial"/>
          <w:sz w:val="18"/>
        </w:rPr>
        <w:t>Espace économique européen (EEE) vers un pays n</w:t>
      </w:r>
      <w:r w:rsidRPr="0099449C">
        <w:rPr>
          <w:rFonts w:ascii="Arial" w:hAnsi="Arial" w:cs="Arial"/>
          <w:sz w:val="18"/>
          <w:rtl/>
          <w:cs/>
        </w:rPr>
        <w:t>’</w:t>
      </w:r>
      <w:r w:rsidRPr="0099449C">
        <w:rPr>
          <w:rFonts w:ascii="Arial" w:hAnsi="Arial"/>
          <w:sz w:val="18"/>
        </w:rPr>
        <w:t>appartenant pas à l</w:t>
      </w:r>
      <w:r w:rsidRPr="0099449C">
        <w:rPr>
          <w:rFonts w:ascii="Arial" w:hAnsi="Arial" w:cs="Arial"/>
          <w:sz w:val="18"/>
          <w:rtl/>
          <w:cs/>
        </w:rPr>
        <w:t>’</w:t>
      </w:r>
      <w:r w:rsidRPr="0099449C">
        <w:rPr>
          <w:rFonts w:ascii="Arial" w:hAnsi="Arial"/>
          <w:sz w:val="18"/>
        </w:rPr>
        <w:t>EEE, le transfert de vos données personnelles peut avoir lieu sur la base d</w:t>
      </w:r>
      <w:r w:rsidRPr="0099449C">
        <w:rPr>
          <w:rFonts w:ascii="Arial" w:hAnsi="Arial" w:cs="Arial"/>
          <w:sz w:val="18"/>
          <w:rtl/>
          <w:cs/>
        </w:rPr>
        <w:t>’</w:t>
      </w:r>
      <w:r w:rsidRPr="0099449C">
        <w:rPr>
          <w:rFonts w:ascii="Arial" w:hAnsi="Arial"/>
          <w:sz w:val="18"/>
        </w:rPr>
        <w:t xml:space="preserve">une décision rendue par la </w:t>
      </w:r>
      <w:r w:rsidRPr="0099449C">
        <w:rPr>
          <w:rFonts w:ascii="Arial" w:hAnsi="Arial"/>
          <w:sz w:val="18"/>
        </w:rPr>
        <w:lastRenderedPageBreak/>
        <w:t>Commission européenne, lorsque celle-ci a reconnu que le pays ne faisant pas partie de l'EEE dans lequel vos données seront transférées assure un niveau de protection adéquat.</w:t>
      </w:r>
    </w:p>
    <w:p w:rsidR="00D85381" w:rsidRPr="0099449C" w:rsidRDefault="00D85381" w:rsidP="00D85381">
      <w:pPr>
        <w:spacing w:after="0"/>
        <w:jc w:val="both"/>
        <w:rPr>
          <w:rFonts w:ascii="Arial" w:hAnsi="Arial" w:cs="Arial"/>
          <w:b/>
          <w:sz w:val="18"/>
          <w:szCs w:val="18"/>
        </w:rPr>
      </w:pPr>
    </w:p>
    <w:p w:rsidR="00D85381" w:rsidRPr="0099449C" w:rsidRDefault="00D85381" w:rsidP="00D85381">
      <w:pPr>
        <w:spacing w:after="0"/>
        <w:jc w:val="both"/>
        <w:rPr>
          <w:rFonts w:ascii="Arial" w:hAnsi="Arial" w:cs="Arial"/>
          <w:sz w:val="18"/>
          <w:szCs w:val="18"/>
        </w:rPr>
      </w:pPr>
      <w:r w:rsidRPr="0099449C">
        <w:rPr>
          <w:rFonts w:ascii="Arial" w:hAnsi="Arial"/>
          <w:sz w:val="18"/>
        </w:rPr>
        <w:t>En cas de transfert de vos données vers des pays ne faisant pas partie de l'EEE dont le niveau de protection de vos données n</w:t>
      </w:r>
      <w:r w:rsidRPr="0099449C">
        <w:rPr>
          <w:rFonts w:ascii="Arial" w:hAnsi="Arial" w:cs="Arial"/>
          <w:sz w:val="18"/>
          <w:rtl/>
          <w:cs/>
        </w:rPr>
        <w:t>’</w:t>
      </w:r>
      <w:r w:rsidRPr="0099449C">
        <w:rPr>
          <w:rFonts w:ascii="Arial" w:hAnsi="Arial"/>
          <w:sz w:val="18"/>
        </w:rPr>
        <w:t>a pas été reconnu comme adéquat par la Commission européenne, soit nous nous appuierons sur une dérogation applicable à la situation spécifique (par exemple si le transfert est nécessaire pour exécuter un contrat conclu avec vous, comme notamment lors de l</w:t>
      </w:r>
      <w:r w:rsidRPr="0099449C">
        <w:rPr>
          <w:rFonts w:ascii="Arial" w:hAnsi="Arial" w:cs="Arial"/>
          <w:sz w:val="18"/>
          <w:rtl/>
          <w:cs/>
        </w:rPr>
        <w:t>’</w:t>
      </w:r>
      <w:r w:rsidRPr="0099449C">
        <w:rPr>
          <w:rFonts w:ascii="Arial" w:hAnsi="Arial"/>
          <w:sz w:val="18"/>
        </w:rPr>
        <w:t>exécution d</w:t>
      </w:r>
      <w:r w:rsidRPr="0099449C">
        <w:rPr>
          <w:rFonts w:ascii="Arial" w:hAnsi="Arial" w:cs="Arial"/>
          <w:sz w:val="18"/>
          <w:rtl/>
          <w:cs/>
        </w:rPr>
        <w:t>’</w:t>
      </w:r>
      <w:r w:rsidRPr="0099449C">
        <w:rPr>
          <w:rFonts w:ascii="Arial" w:hAnsi="Arial"/>
          <w:sz w:val="18"/>
        </w:rPr>
        <w:t>un paiement international) ou nous prendrons l</w:t>
      </w:r>
      <w:r w:rsidRPr="0099449C">
        <w:rPr>
          <w:rFonts w:ascii="Arial" w:hAnsi="Arial" w:cs="Arial"/>
          <w:sz w:val="18"/>
          <w:rtl/>
          <w:cs/>
        </w:rPr>
        <w:t>’</w:t>
      </w:r>
      <w:r w:rsidRPr="0099449C">
        <w:rPr>
          <w:rFonts w:ascii="Arial" w:hAnsi="Arial"/>
          <w:sz w:val="18"/>
        </w:rPr>
        <w:t>une des mesures suivantes pour assurer la protection de vos données personnelles :</w:t>
      </w:r>
    </w:p>
    <w:p w:rsidR="00D85381" w:rsidRPr="0099449C" w:rsidRDefault="00D85381" w:rsidP="00D85381">
      <w:pPr>
        <w:pStyle w:val="bullet2"/>
        <w:numPr>
          <w:ilvl w:val="0"/>
          <w:numId w:val="1"/>
        </w:numPr>
        <w:spacing w:before="120" w:after="0" w:line="240" w:lineRule="auto"/>
        <w:ind w:left="568" w:hanging="284"/>
        <w:rPr>
          <w:rFonts w:cs="Arial"/>
          <w:sz w:val="18"/>
          <w:szCs w:val="18"/>
        </w:rPr>
      </w:pPr>
      <w:r w:rsidRPr="0099449C">
        <w:rPr>
          <w:sz w:val="18"/>
        </w:rPr>
        <w:t>Des clauses contractuelles types approuvées par la Commission européenne ;</w:t>
      </w:r>
    </w:p>
    <w:p w:rsidR="00D85381" w:rsidRPr="0099449C" w:rsidRDefault="00D85381" w:rsidP="00D85381">
      <w:pPr>
        <w:pStyle w:val="bullet2"/>
        <w:numPr>
          <w:ilvl w:val="0"/>
          <w:numId w:val="1"/>
        </w:numPr>
        <w:spacing w:before="120" w:after="0" w:line="240" w:lineRule="auto"/>
        <w:ind w:left="568" w:hanging="284"/>
        <w:rPr>
          <w:rFonts w:cs="Arial"/>
          <w:sz w:val="18"/>
          <w:szCs w:val="18"/>
        </w:rPr>
      </w:pPr>
      <w:r w:rsidRPr="0099449C">
        <w:rPr>
          <w:sz w:val="18"/>
        </w:rPr>
        <w:t>Des règles d</w:t>
      </w:r>
      <w:r w:rsidRPr="0099449C">
        <w:rPr>
          <w:sz w:val="18"/>
          <w:rtl/>
          <w:cs/>
        </w:rPr>
        <w:t>’</w:t>
      </w:r>
      <w:r w:rsidRPr="0099449C">
        <w:rPr>
          <w:sz w:val="18"/>
        </w:rPr>
        <w:t xml:space="preserve">entreprise contraignantes. </w:t>
      </w:r>
    </w:p>
    <w:p w:rsidR="00D85381" w:rsidRPr="0099449C" w:rsidRDefault="00D85381" w:rsidP="00D85381">
      <w:pPr>
        <w:spacing w:after="0"/>
        <w:jc w:val="both"/>
        <w:rPr>
          <w:rFonts w:ascii="Arial" w:hAnsi="Arial" w:cs="Arial"/>
          <w:b/>
          <w:sz w:val="18"/>
          <w:szCs w:val="18"/>
        </w:rPr>
      </w:pPr>
    </w:p>
    <w:p w:rsidR="00D85381" w:rsidRPr="0099449C" w:rsidRDefault="00D85381" w:rsidP="00D85381">
      <w:pPr>
        <w:spacing w:after="0"/>
        <w:jc w:val="both"/>
        <w:rPr>
          <w:rFonts w:ascii="Arial" w:hAnsi="Arial" w:cs="Arial"/>
          <w:sz w:val="18"/>
          <w:szCs w:val="18"/>
        </w:rPr>
      </w:pPr>
      <w:r w:rsidRPr="0099449C">
        <w:rPr>
          <w:rFonts w:ascii="Arial" w:hAnsi="Arial"/>
          <w:sz w:val="18"/>
        </w:rPr>
        <w:t>Pour obtenir une copie de ces mesures visant à assurer la protection de vos données ou recevoir des détails relatifs à l</w:t>
      </w:r>
      <w:r w:rsidRPr="0099449C">
        <w:rPr>
          <w:rFonts w:ascii="Arial" w:hAnsi="Arial" w:cs="Arial"/>
          <w:sz w:val="18"/>
          <w:rtl/>
          <w:cs/>
        </w:rPr>
        <w:t>’</w:t>
      </w:r>
      <w:r w:rsidRPr="0099449C">
        <w:rPr>
          <w:rFonts w:ascii="Arial" w:hAnsi="Arial"/>
          <w:sz w:val="18"/>
        </w:rPr>
        <w:t>endroit où elles sont accessibles, vous pouvez nous adresser une demande écrite selon les modalités indiquées dans la Section 9.</w:t>
      </w:r>
    </w:p>
    <w:p w:rsidR="00D85381" w:rsidRPr="0099449C" w:rsidRDefault="00D85381" w:rsidP="00D85381">
      <w:pPr>
        <w:spacing w:after="0"/>
        <w:jc w:val="both"/>
        <w:rPr>
          <w:rFonts w:ascii="Arial" w:hAnsi="Arial" w:cs="Arial"/>
          <w:sz w:val="18"/>
          <w:szCs w:val="18"/>
        </w:rPr>
      </w:pPr>
    </w:p>
    <w:p w:rsidR="00D85381" w:rsidRPr="0099449C" w:rsidRDefault="00D85381" w:rsidP="00D85381">
      <w:pPr>
        <w:pStyle w:val="ListParagraph"/>
        <w:numPr>
          <w:ilvl w:val="0"/>
          <w:numId w:val="38"/>
        </w:numPr>
        <w:tabs>
          <w:tab w:val="left" w:pos="426"/>
        </w:tabs>
        <w:spacing w:after="0"/>
        <w:ind w:left="0" w:firstLine="0"/>
        <w:jc w:val="both"/>
        <w:rPr>
          <w:rFonts w:ascii="Arial" w:hAnsi="Arial" w:cs="Arial"/>
          <w:b/>
          <w:sz w:val="18"/>
          <w:szCs w:val="18"/>
        </w:rPr>
      </w:pPr>
      <w:r w:rsidRPr="0099449C">
        <w:rPr>
          <w:rFonts w:ascii="Arial" w:hAnsi="Arial"/>
          <w:b/>
          <w:sz w:val="18"/>
        </w:rPr>
        <w:t>PENDANT COMBIEN DE TEMPS CONSERVONS-NOUS VOS DONNÉES PERSONNELLES ?</w:t>
      </w:r>
    </w:p>
    <w:p w:rsidR="00D85381" w:rsidRPr="0099449C" w:rsidRDefault="00D85381" w:rsidP="00D85381">
      <w:pPr>
        <w:pStyle w:val="ListParagraph"/>
        <w:tabs>
          <w:tab w:val="left" w:pos="426"/>
        </w:tabs>
        <w:spacing w:after="0"/>
        <w:ind w:left="0"/>
        <w:jc w:val="both"/>
        <w:rPr>
          <w:rFonts w:ascii="Arial" w:hAnsi="Arial" w:cs="Arial"/>
          <w:b/>
          <w:sz w:val="18"/>
          <w:szCs w:val="18"/>
        </w:rPr>
      </w:pPr>
    </w:p>
    <w:p w:rsidR="00D85381" w:rsidRPr="0099449C" w:rsidRDefault="00D85381" w:rsidP="00D85381">
      <w:pPr>
        <w:spacing w:after="0"/>
        <w:jc w:val="both"/>
        <w:rPr>
          <w:rFonts w:ascii="Arial" w:hAnsi="Arial" w:cs="Arial"/>
          <w:sz w:val="18"/>
          <w:szCs w:val="18"/>
        </w:rPr>
      </w:pPr>
      <w:r w:rsidRPr="0099449C">
        <w:rPr>
          <w:rFonts w:ascii="Arial" w:hAnsi="Arial"/>
          <w:sz w:val="18"/>
        </w:rPr>
        <w:t xml:space="preserve">Nous conservons vos données personnelles pendant la durée nécessaire au respect des législations et des réglementations applicables, ou pendant une durée définie au regard de nos contraintes opérationnelles, telles que la tenue de notre comptabilité, une gestion efficace de la relation client, ainsi que pour faire valoir des droits en justice ou répondre à des demandes des organismes de régulation. Par exemple, les données des clients sont en majorité conservées pendant la durée de la relation contractuelle et pendant dix ans à compter de la fin de celle-ci.  Pour ce qui est des prospects, ces données sont conservées pendant un an. </w:t>
      </w:r>
    </w:p>
    <w:p w:rsidR="00D85381" w:rsidRPr="0099449C" w:rsidRDefault="00D85381" w:rsidP="00D85381">
      <w:pPr>
        <w:spacing w:after="0"/>
        <w:jc w:val="both"/>
        <w:rPr>
          <w:rFonts w:ascii="Arial" w:hAnsi="Arial" w:cs="Arial"/>
          <w:b/>
          <w:sz w:val="18"/>
          <w:szCs w:val="18"/>
          <w:u w:val="single"/>
        </w:rPr>
      </w:pPr>
    </w:p>
    <w:p w:rsidR="00D85381" w:rsidRPr="0099449C" w:rsidRDefault="00D85381" w:rsidP="00D85381">
      <w:pPr>
        <w:pStyle w:val="ListParagraph"/>
        <w:numPr>
          <w:ilvl w:val="0"/>
          <w:numId w:val="38"/>
        </w:numPr>
        <w:tabs>
          <w:tab w:val="left" w:pos="426"/>
        </w:tabs>
        <w:spacing w:after="0"/>
        <w:ind w:left="0" w:firstLine="0"/>
        <w:jc w:val="both"/>
        <w:rPr>
          <w:rFonts w:ascii="Arial" w:hAnsi="Arial" w:cs="Arial"/>
          <w:b/>
          <w:sz w:val="18"/>
          <w:szCs w:val="18"/>
        </w:rPr>
      </w:pPr>
      <w:r w:rsidRPr="0099449C">
        <w:rPr>
          <w:rFonts w:ascii="Arial" w:hAnsi="Arial"/>
          <w:b/>
          <w:sz w:val="18"/>
        </w:rPr>
        <w:t>QUELS SONT VOS DROITS ET COMMENT POUVEZ-VOUS LES EXERCER ?</w:t>
      </w:r>
    </w:p>
    <w:p w:rsidR="00D85381" w:rsidRPr="0099449C" w:rsidRDefault="00D85381" w:rsidP="00D85381">
      <w:pPr>
        <w:pStyle w:val="ListParagraph"/>
        <w:tabs>
          <w:tab w:val="left" w:pos="426"/>
        </w:tabs>
        <w:spacing w:after="0"/>
        <w:ind w:left="0"/>
        <w:jc w:val="both"/>
        <w:rPr>
          <w:rFonts w:ascii="Arial" w:hAnsi="Arial" w:cs="Arial"/>
          <w:b/>
          <w:sz w:val="18"/>
          <w:szCs w:val="18"/>
        </w:rPr>
      </w:pPr>
    </w:p>
    <w:p w:rsidR="00D85381" w:rsidRPr="0099449C" w:rsidRDefault="00D85381" w:rsidP="00D85381">
      <w:pPr>
        <w:spacing w:after="0"/>
        <w:jc w:val="both"/>
        <w:rPr>
          <w:rFonts w:ascii="Arial" w:hAnsi="Arial" w:cs="Arial"/>
          <w:sz w:val="18"/>
          <w:szCs w:val="18"/>
        </w:rPr>
      </w:pPr>
      <w:r w:rsidRPr="0099449C">
        <w:rPr>
          <w:rFonts w:ascii="Arial" w:hAnsi="Arial"/>
          <w:sz w:val="18"/>
        </w:rPr>
        <w:t xml:space="preserve">Conformément à la législation applicable à votre situation, vous pouvez exercer, le cas échéant, les droits suivants : </w:t>
      </w:r>
    </w:p>
    <w:p w:rsidR="00D85381" w:rsidRPr="0099449C" w:rsidRDefault="00D85381" w:rsidP="00D85381">
      <w:pPr>
        <w:pStyle w:val="ListParagraph"/>
        <w:numPr>
          <w:ilvl w:val="0"/>
          <w:numId w:val="7"/>
        </w:numPr>
        <w:spacing w:before="120" w:after="0"/>
        <w:ind w:left="568" w:hanging="284"/>
        <w:contextualSpacing w:val="0"/>
        <w:jc w:val="both"/>
        <w:rPr>
          <w:rFonts w:ascii="Arial" w:hAnsi="Arial" w:cs="Arial"/>
          <w:sz w:val="18"/>
          <w:szCs w:val="18"/>
        </w:rPr>
      </w:pPr>
      <w:proofErr w:type="gramStart"/>
      <w:r>
        <w:rPr>
          <w:rFonts w:ascii="Arial" w:hAnsi="Arial"/>
          <w:sz w:val="18"/>
        </w:rPr>
        <w:t>d</w:t>
      </w:r>
      <w:r w:rsidRPr="0099449C">
        <w:rPr>
          <w:rFonts w:ascii="Arial" w:hAnsi="Arial"/>
          <w:sz w:val="18"/>
        </w:rPr>
        <w:t>roit</w:t>
      </w:r>
      <w:proofErr w:type="gramEnd"/>
      <w:r w:rsidRPr="0099449C">
        <w:rPr>
          <w:rFonts w:ascii="Arial" w:hAnsi="Arial"/>
          <w:sz w:val="18"/>
        </w:rPr>
        <w:t xml:space="preserve"> d</w:t>
      </w:r>
      <w:r w:rsidRPr="0099449C">
        <w:rPr>
          <w:rFonts w:ascii="Arial" w:hAnsi="Arial" w:cs="Arial"/>
          <w:sz w:val="18"/>
          <w:rtl/>
          <w:cs/>
        </w:rPr>
        <w:t>’</w:t>
      </w:r>
      <w:r w:rsidRPr="0099449C">
        <w:rPr>
          <w:rFonts w:ascii="Arial" w:hAnsi="Arial"/>
          <w:b/>
          <w:sz w:val="18"/>
        </w:rPr>
        <w:t>accès</w:t>
      </w:r>
      <w:r w:rsidRPr="0099449C">
        <w:rPr>
          <w:rFonts w:ascii="Arial" w:hAnsi="Arial"/>
          <w:sz w:val="18"/>
        </w:rPr>
        <w:t xml:space="preserve"> : vous pouvez obtenir des informations concernant le traitement de vos données personnelles ainsi qu</w:t>
      </w:r>
      <w:r w:rsidRPr="0099449C">
        <w:rPr>
          <w:rFonts w:ascii="Arial" w:hAnsi="Arial" w:cs="Arial"/>
          <w:sz w:val="18"/>
          <w:rtl/>
          <w:cs/>
        </w:rPr>
        <w:t>’</w:t>
      </w:r>
      <w:r w:rsidRPr="0099449C">
        <w:rPr>
          <w:rFonts w:ascii="Arial" w:hAnsi="Arial"/>
          <w:sz w:val="18"/>
        </w:rPr>
        <w:t>une copie de celles-c</w:t>
      </w:r>
      <w:r>
        <w:rPr>
          <w:rFonts w:ascii="Arial" w:hAnsi="Arial"/>
          <w:sz w:val="18"/>
        </w:rPr>
        <w:t>i.</w:t>
      </w:r>
    </w:p>
    <w:p w:rsidR="00D85381" w:rsidRPr="0099449C" w:rsidRDefault="00D85381" w:rsidP="00D85381">
      <w:pPr>
        <w:pStyle w:val="ListParagraph"/>
        <w:numPr>
          <w:ilvl w:val="0"/>
          <w:numId w:val="7"/>
        </w:numPr>
        <w:spacing w:before="120" w:after="0"/>
        <w:ind w:left="568" w:hanging="284"/>
        <w:contextualSpacing w:val="0"/>
        <w:jc w:val="both"/>
        <w:rPr>
          <w:rFonts w:ascii="Arial" w:hAnsi="Arial" w:cs="Arial"/>
          <w:sz w:val="18"/>
          <w:szCs w:val="18"/>
        </w:rPr>
      </w:pPr>
      <w:r>
        <w:rPr>
          <w:rFonts w:ascii="Arial" w:hAnsi="Arial"/>
          <w:sz w:val="18"/>
        </w:rPr>
        <w:t>D</w:t>
      </w:r>
      <w:r w:rsidRPr="0099449C">
        <w:rPr>
          <w:rFonts w:ascii="Arial" w:hAnsi="Arial"/>
          <w:sz w:val="18"/>
        </w:rPr>
        <w:t xml:space="preserve">roit de </w:t>
      </w:r>
      <w:r w:rsidRPr="0099449C">
        <w:rPr>
          <w:rFonts w:ascii="Arial" w:hAnsi="Arial"/>
          <w:b/>
          <w:sz w:val="18"/>
        </w:rPr>
        <w:t>rectification</w:t>
      </w:r>
      <w:r w:rsidRPr="0099449C">
        <w:rPr>
          <w:rFonts w:ascii="Arial" w:hAnsi="Arial"/>
          <w:sz w:val="18"/>
        </w:rPr>
        <w:t xml:space="preserve"> : si vous estimez que vos données personnelles sont inexactes ou incomplètes, vous pouvez demander </w:t>
      </w:r>
      <w:r>
        <w:rPr>
          <w:rFonts w:ascii="Arial" w:hAnsi="Arial"/>
          <w:sz w:val="18"/>
        </w:rPr>
        <w:t>à ce que ces données</w:t>
      </w:r>
      <w:r w:rsidRPr="0099449C">
        <w:rPr>
          <w:rFonts w:ascii="Arial" w:hAnsi="Arial"/>
          <w:sz w:val="18"/>
        </w:rPr>
        <w:t xml:space="preserve"> soient modifiées en conséquence</w:t>
      </w:r>
      <w:r>
        <w:rPr>
          <w:rFonts w:ascii="Arial" w:hAnsi="Arial"/>
          <w:sz w:val="18"/>
        </w:rPr>
        <w:t>.</w:t>
      </w:r>
    </w:p>
    <w:p w:rsidR="00D85381" w:rsidRPr="0099449C" w:rsidRDefault="00D85381" w:rsidP="00D85381">
      <w:pPr>
        <w:pStyle w:val="ListParagraph"/>
        <w:numPr>
          <w:ilvl w:val="0"/>
          <w:numId w:val="7"/>
        </w:numPr>
        <w:spacing w:before="120" w:after="0"/>
        <w:ind w:left="568" w:hanging="284"/>
        <w:contextualSpacing w:val="0"/>
        <w:jc w:val="both"/>
        <w:rPr>
          <w:rFonts w:ascii="Arial" w:hAnsi="Arial" w:cs="Arial"/>
          <w:sz w:val="18"/>
          <w:szCs w:val="18"/>
        </w:rPr>
      </w:pPr>
      <w:r>
        <w:rPr>
          <w:rFonts w:ascii="Arial" w:hAnsi="Arial"/>
          <w:sz w:val="18"/>
        </w:rPr>
        <w:t>D</w:t>
      </w:r>
      <w:r w:rsidRPr="0099449C">
        <w:rPr>
          <w:rFonts w:ascii="Arial" w:hAnsi="Arial"/>
          <w:sz w:val="18"/>
        </w:rPr>
        <w:t xml:space="preserve">roit de </w:t>
      </w:r>
      <w:r w:rsidRPr="0099449C">
        <w:rPr>
          <w:rFonts w:ascii="Arial" w:hAnsi="Arial"/>
          <w:b/>
          <w:sz w:val="18"/>
        </w:rPr>
        <w:t>suppression</w:t>
      </w:r>
      <w:r w:rsidRPr="0099449C">
        <w:rPr>
          <w:rFonts w:ascii="Arial" w:hAnsi="Arial"/>
          <w:sz w:val="18"/>
        </w:rPr>
        <w:t xml:space="preserve"> : vous pouvez demander la suppression de vos données personnelles, dans la limite autorisée par la loi</w:t>
      </w:r>
      <w:r>
        <w:rPr>
          <w:rFonts w:ascii="Arial" w:hAnsi="Arial"/>
          <w:sz w:val="18"/>
        </w:rPr>
        <w:t>.</w:t>
      </w:r>
    </w:p>
    <w:p w:rsidR="00D85381" w:rsidRPr="0099449C" w:rsidRDefault="00D85381" w:rsidP="00D85381">
      <w:pPr>
        <w:pStyle w:val="ListParagraph"/>
        <w:numPr>
          <w:ilvl w:val="0"/>
          <w:numId w:val="7"/>
        </w:numPr>
        <w:spacing w:before="120" w:after="0"/>
        <w:ind w:left="568" w:hanging="284"/>
        <w:contextualSpacing w:val="0"/>
        <w:jc w:val="both"/>
        <w:rPr>
          <w:rFonts w:ascii="Arial" w:hAnsi="Arial" w:cs="Arial"/>
          <w:sz w:val="18"/>
          <w:szCs w:val="18"/>
        </w:rPr>
      </w:pPr>
      <w:r>
        <w:rPr>
          <w:rFonts w:ascii="Arial" w:hAnsi="Arial"/>
          <w:sz w:val="18"/>
        </w:rPr>
        <w:t>D</w:t>
      </w:r>
      <w:r w:rsidRPr="0099449C">
        <w:rPr>
          <w:rFonts w:ascii="Arial" w:hAnsi="Arial"/>
          <w:sz w:val="18"/>
        </w:rPr>
        <w:t xml:space="preserve">roit de </w:t>
      </w:r>
      <w:r w:rsidRPr="0099449C">
        <w:rPr>
          <w:rFonts w:ascii="Arial" w:hAnsi="Arial"/>
          <w:b/>
          <w:sz w:val="18"/>
        </w:rPr>
        <w:t>limitation</w:t>
      </w:r>
      <w:r w:rsidRPr="0099449C">
        <w:rPr>
          <w:rFonts w:ascii="Arial" w:hAnsi="Arial"/>
          <w:sz w:val="18"/>
        </w:rPr>
        <w:t> : vous pouvez demander la limitation du traiteme</w:t>
      </w:r>
      <w:r>
        <w:rPr>
          <w:rFonts w:ascii="Arial" w:hAnsi="Arial"/>
          <w:sz w:val="18"/>
        </w:rPr>
        <w:t>nt de vos données personnelles.</w:t>
      </w:r>
    </w:p>
    <w:p w:rsidR="00D85381" w:rsidRPr="0099449C" w:rsidRDefault="00D85381" w:rsidP="00D85381">
      <w:pPr>
        <w:pStyle w:val="ListParagraph"/>
        <w:numPr>
          <w:ilvl w:val="0"/>
          <w:numId w:val="7"/>
        </w:numPr>
        <w:spacing w:before="120" w:after="0"/>
        <w:ind w:left="568" w:hanging="284"/>
        <w:contextualSpacing w:val="0"/>
        <w:jc w:val="both"/>
        <w:rPr>
          <w:rFonts w:ascii="Arial" w:hAnsi="Arial" w:cs="Arial"/>
          <w:sz w:val="18"/>
          <w:szCs w:val="18"/>
        </w:rPr>
      </w:pPr>
      <w:r>
        <w:rPr>
          <w:rFonts w:ascii="Arial" w:hAnsi="Arial"/>
          <w:sz w:val="18"/>
        </w:rPr>
        <w:t>D</w:t>
      </w:r>
      <w:r w:rsidRPr="0099449C">
        <w:rPr>
          <w:rFonts w:ascii="Arial" w:hAnsi="Arial"/>
          <w:sz w:val="18"/>
        </w:rPr>
        <w:t>roit d</w:t>
      </w:r>
      <w:r w:rsidRPr="0099449C">
        <w:rPr>
          <w:rFonts w:ascii="Arial" w:hAnsi="Arial" w:cs="Arial"/>
          <w:sz w:val="18"/>
          <w:rtl/>
          <w:cs/>
        </w:rPr>
        <w:t>’</w:t>
      </w:r>
      <w:r w:rsidRPr="0099449C">
        <w:rPr>
          <w:rFonts w:ascii="Arial" w:hAnsi="Arial"/>
          <w:b/>
          <w:sz w:val="18"/>
        </w:rPr>
        <w:t>opposition</w:t>
      </w:r>
      <w:r w:rsidRPr="0099449C">
        <w:rPr>
          <w:rFonts w:ascii="Arial" w:hAnsi="Arial"/>
          <w:sz w:val="18"/>
        </w:rPr>
        <w:t xml:space="preserve"> : vous pouvez vous opposer au traitement de vos données personnelles pour des raisons tenant à votre situation particulière.  Vous avez le droit absolu de vous opposer à tout moment à ce que vos données soient utilisées à des fins de prospection commerciale, ou à des fins de profilage si ce profilage est lié à une prospection commerciale.</w:t>
      </w:r>
    </w:p>
    <w:p w:rsidR="00D85381" w:rsidRPr="0099449C" w:rsidRDefault="00D85381" w:rsidP="00D85381">
      <w:pPr>
        <w:pStyle w:val="ListParagraph"/>
        <w:numPr>
          <w:ilvl w:val="0"/>
          <w:numId w:val="7"/>
        </w:numPr>
        <w:spacing w:before="120" w:after="0"/>
        <w:ind w:left="568" w:hanging="284"/>
        <w:contextualSpacing w:val="0"/>
        <w:jc w:val="both"/>
        <w:rPr>
          <w:rFonts w:ascii="Arial" w:hAnsi="Arial" w:cs="Arial"/>
          <w:sz w:val="18"/>
          <w:szCs w:val="18"/>
        </w:rPr>
      </w:pPr>
      <w:r>
        <w:rPr>
          <w:rFonts w:ascii="Arial" w:hAnsi="Arial"/>
          <w:sz w:val="18"/>
        </w:rPr>
        <w:t>D</w:t>
      </w:r>
      <w:r w:rsidRPr="0099449C">
        <w:rPr>
          <w:rFonts w:ascii="Arial" w:hAnsi="Arial"/>
          <w:sz w:val="18"/>
        </w:rPr>
        <w:t xml:space="preserve">roit de </w:t>
      </w:r>
      <w:r w:rsidRPr="0099449C">
        <w:rPr>
          <w:rFonts w:ascii="Arial" w:hAnsi="Arial"/>
          <w:b/>
          <w:sz w:val="18"/>
        </w:rPr>
        <w:t>retirer votre consentement</w:t>
      </w:r>
      <w:r w:rsidRPr="0099449C">
        <w:rPr>
          <w:rFonts w:ascii="Arial" w:hAnsi="Arial"/>
          <w:sz w:val="18"/>
        </w:rPr>
        <w:t xml:space="preserve"> : si vous avez donné votre consentement au traitement de vos données personnelles, vous pouvez retirer ce consentement à tout moment.</w:t>
      </w:r>
    </w:p>
    <w:p w:rsidR="00D85381" w:rsidRPr="0099449C" w:rsidRDefault="00D85381" w:rsidP="00D85381">
      <w:pPr>
        <w:pStyle w:val="ListParagraph"/>
        <w:numPr>
          <w:ilvl w:val="0"/>
          <w:numId w:val="7"/>
        </w:numPr>
        <w:spacing w:before="120" w:after="0"/>
        <w:ind w:left="568" w:hanging="284"/>
        <w:contextualSpacing w:val="0"/>
        <w:jc w:val="both"/>
        <w:rPr>
          <w:rFonts w:ascii="Arial" w:hAnsi="Arial" w:cs="Arial"/>
          <w:sz w:val="18"/>
          <w:szCs w:val="18"/>
        </w:rPr>
      </w:pPr>
      <w:r>
        <w:rPr>
          <w:rFonts w:ascii="Arial" w:hAnsi="Arial"/>
          <w:sz w:val="18"/>
        </w:rPr>
        <w:t>D</w:t>
      </w:r>
      <w:r w:rsidRPr="0099449C">
        <w:rPr>
          <w:rFonts w:ascii="Arial" w:hAnsi="Arial"/>
          <w:sz w:val="18"/>
        </w:rPr>
        <w:t>roit à la</w:t>
      </w:r>
      <w:r w:rsidRPr="0099449C">
        <w:rPr>
          <w:rFonts w:ascii="Arial" w:hAnsi="Arial"/>
          <w:b/>
          <w:sz w:val="18"/>
        </w:rPr>
        <w:t xml:space="preserve"> portabilité des données</w:t>
      </w:r>
      <w:r w:rsidRPr="0099449C">
        <w:rPr>
          <w:rFonts w:ascii="Arial" w:hAnsi="Arial"/>
          <w:sz w:val="18"/>
        </w:rPr>
        <w:t xml:space="preserve"> : lorsque la loi l</w:t>
      </w:r>
      <w:r w:rsidRPr="0099449C">
        <w:rPr>
          <w:rFonts w:ascii="Arial" w:hAnsi="Arial" w:cs="Arial"/>
          <w:sz w:val="18"/>
          <w:rtl/>
          <w:cs/>
        </w:rPr>
        <w:t>’</w:t>
      </w:r>
      <w:r w:rsidRPr="0099449C">
        <w:rPr>
          <w:rFonts w:ascii="Arial" w:hAnsi="Arial"/>
          <w:sz w:val="18"/>
        </w:rPr>
        <w:t>autorise, vous pouvez demander la restitution des données personnelles que vous nous avez fournies, ou, lorsque cela est techniquement possible, le transfert de celles-ci à un tiers</w:t>
      </w:r>
      <w:r w:rsidRPr="0099449C">
        <w:t>.</w:t>
      </w:r>
    </w:p>
    <w:p w:rsidR="00D85381" w:rsidRPr="0099449C" w:rsidRDefault="00D85381" w:rsidP="00D85381">
      <w:pPr>
        <w:spacing w:after="0"/>
        <w:jc w:val="both"/>
        <w:rPr>
          <w:rFonts w:ascii="Arial" w:hAnsi="Arial" w:cs="Arial"/>
          <w:sz w:val="18"/>
          <w:szCs w:val="18"/>
        </w:rPr>
      </w:pPr>
    </w:p>
    <w:p w:rsidR="00D85381" w:rsidRPr="0099449C" w:rsidRDefault="00D85381" w:rsidP="00D85381">
      <w:pPr>
        <w:spacing w:line="360" w:lineRule="auto"/>
        <w:jc w:val="both"/>
        <w:rPr>
          <w:rFonts w:ascii="Arial" w:hAnsi="Arial" w:cs="Arial"/>
          <w:sz w:val="18"/>
          <w:szCs w:val="18"/>
        </w:rPr>
      </w:pPr>
      <w:r w:rsidRPr="0099449C">
        <w:rPr>
          <w:rFonts w:ascii="Arial" w:hAnsi="Arial"/>
          <w:sz w:val="18"/>
        </w:rPr>
        <w:t>Si vous souhaitez exercer les droits évoqués ci-dessus, merci de nous envoyer une demande par courrier postal ou électronique à l</w:t>
      </w:r>
      <w:r w:rsidRPr="0099449C">
        <w:rPr>
          <w:rFonts w:ascii="Arial" w:hAnsi="Arial" w:cs="Arial"/>
          <w:sz w:val="18"/>
          <w:rtl/>
          <w:cs/>
        </w:rPr>
        <w:t>’</w:t>
      </w:r>
      <w:r w:rsidRPr="0099449C">
        <w:rPr>
          <w:rFonts w:ascii="Arial" w:hAnsi="Arial"/>
          <w:sz w:val="18"/>
        </w:rPr>
        <w:t>adresse suivante</w:t>
      </w:r>
      <w:r w:rsidRPr="0099449C">
        <w:t xml:space="preserve"> </w:t>
      </w:r>
      <w:r w:rsidRPr="003E3DB5">
        <w:rPr>
          <w:rFonts w:ascii="Arial" w:hAnsi="Arial"/>
          <w:sz w:val="18"/>
        </w:rPr>
        <w:t xml:space="preserve">Greenval </w:t>
      </w:r>
      <w:proofErr w:type="spellStart"/>
      <w:r w:rsidRPr="003E3DB5">
        <w:rPr>
          <w:rFonts w:ascii="Arial" w:hAnsi="Arial"/>
          <w:sz w:val="18"/>
        </w:rPr>
        <w:t>Insurance</w:t>
      </w:r>
      <w:proofErr w:type="spellEnd"/>
      <w:r w:rsidRPr="003E3DB5">
        <w:rPr>
          <w:rFonts w:ascii="Arial" w:hAnsi="Arial"/>
          <w:sz w:val="18"/>
        </w:rPr>
        <w:t xml:space="preserve"> DAC, Trinity Point, 10-11 Leinster Street South, Dublin 2, </w:t>
      </w:r>
      <w:r w:rsidRPr="003E3DB5">
        <w:rPr>
          <w:rFonts w:ascii="Arial" w:hAnsi="Arial"/>
          <w:sz w:val="18"/>
        </w:rPr>
        <w:lastRenderedPageBreak/>
        <w:t>Irlande ou</w:t>
      </w:r>
      <w:r w:rsidRPr="0099449C">
        <w:t> </w:t>
      </w:r>
      <w:hyperlink r:id="rId13" w:history="1">
        <w:r w:rsidRPr="0099449C">
          <w:rPr>
            <w:rStyle w:val="Hyperlink"/>
            <w:color w:val="000000"/>
          </w:rPr>
          <w:t>privacy@greenval-insurance.ie</w:t>
        </w:r>
      </w:hyperlink>
      <w:r w:rsidRPr="0099449C">
        <w:rPr>
          <w:rStyle w:val="Hyperlink"/>
          <w:color w:val="000000"/>
        </w:rPr>
        <w:t>.</w:t>
      </w:r>
      <w:r w:rsidRPr="0099449C">
        <w:rPr>
          <w:rFonts w:ascii="Arial" w:hAnsi="Arial"/>
          <w:i/>
          <w:sz w:val="18"/>
        </w:rPr>
        <w:t xml:space="preserve"> </w:t>
      </w:r>
      <w:r w:rsidRPr="0099449C">
        <w:rPr>
          <w:rFonts w:ascii="Arial" w:hAnsi="Arial"/>
          <w:sz w:val="18"/>
        </w:rPr>
        <w:t>Merci d</w:t>
      </w:r>
      <w:r w:rsidRPr="0099449C">
        <w:rPr>
          <w:rFonts w:ascii="Arial" w:hAnsi="Arial" w:cs="Arial"/>
          <w:sz w:val="18"/>
          <w:rtl/>
          <w:cs/>
        </w:rPr>
        <w:t>’</w:t>
      </w:r>
      <w:r w:rsidRPr="0099449C">
        <w:rPr>
          <w:rFonts w:ascii="Arial" w:hAnsi="Arial"/>
          <w:sz w:val="18"/>
        </w:rPr>
        <w:t>inclure un scan/copie de votre preuve d</w:t>
      </w:r>
      <w:r w:rsidRPr="0099449C">
        <w:rPr>
          <w:rFonts w:ascii="Arial" w:hAnsi="Arial" w:cs="Arial"/>
          <w:sz w:val="18"/>
          <w:rtl/>
          <w:cs/>
        </w:rPr>
        <w:t>’</w:t>
      </w:r>
      <w:r w:rsidRPr="0099449C">
        <w:rPr>
          <w:rFonts w:ascii="Arial" w:hAnsi="Arial"/>
          <w:sz w:val="18"/>
        </w:rPr>
        <w:t>identité, lorsque cela est nécessaire, pour que nous puissions vous identifier.</w:t>
      </w:r>
    </w:p>
    <w:p w:rsidR="00D85381" w:rsidRPr="0099449C" w:rsidRDefault="00D85381" w:rsidP="00D85381">
      <w:pPr>
        <w:spacing w:after="0"/>
        <w:jc w:val="both"/>
        <w:rPr>
          <w:rFonts w:ascii="Arial" w:hAnsi="Arial" w:cs="Arial"/>
          <w:i/>
          <w:sz w:val="18"/>
          <w:szCs w:val="18"/>
        </w:rPr>
      </w:pPr>
      <w:r w:rsidRPr="0099449C">
        <w:rPr>
          <w:rFonts w:ascii="Arial" w:hAnsi="Arial"/>
          <w:sz w:val="18"/>
        </w:rPr>
        <w:t>Vous pouvez également remplir notre formulaire sur la Protection des données pour exercer les droits mentionnés ci-dessus</w:t>
      </w:r>
      <w:r>
        <w:rPr>
          <w:rFonts w:ascii="Arial" w:hAnsi="Arial"/>
          <w:sz w:val="18"/>
        </w:rPr>
        <w:t xml:space="preserve"> : </w:t>
      </w:r>
      <w:hyperlink r:id="rId14" w:history="1">
        <w:r w:rsidRPr="0099449C">
          <w:rPr>
            <w:rStyle w:val="Hyperlink"/>
            <w:rFonts w:ascii="Arial" w:hAnsi="Arial"/>
            <w:sz w:val="18"/>
          </w:rPr>
          <w:t>https://www.greenval-insurance.com/greenval-data-protection-notice</w:t>
        </w:r>
      </w:hyperlink>
      <w:r w:rsidRPr="0099449C">
        <w:rPr>
          <w:rFonts w:ascii="Arial" w:hAnsi="Arial"/>
          <w:sz w:val="18"/>
        </w:rPr>
        <w:t xml:space="preserve"> .  </w:t>
      </w:r>
    </w:p>
    <w:p w:rsidR="00D85381" w:rsidRPr="0099449C" w:rsidRDefault="00D85381" w:rsidP="00D85381">
      <w:pPr>
        <w:spacing w:after="0"/>
        <w:jc w:val="both"/>
        <w:rPr>
          <w:rFonts w:ascii="Arial" w:hAnsi="Arial" w:cs="Arial"/>
          <w:b/>
          <w:sz w:val="18"/>
          <w:szCs w:val="18"/>
        </w:rPr>
      </w:pPr>
    </w:p>
    <w:p w:rsidR="00D85381" w:rsidRPr="0099449C" w:rsidRDefault="00D85381" w:rsidP="00D85381">
      <w:pPr>
        <w:spacing w:after="0"/>
        <w:jc w:val="both"/>
        <w:rPr>
          <w:rFonts w:ascii="Arial" w:hAnsi="Arial" w:cs="Arial"/>
          <w:i/>
          <w:sz w:val="18"/>
          <w:szCs w:val="18"/>
        </w:rPr>
      </w:pPr>
      <w:r w:rsidRPr="0099449C">
        <w:rPr>
          <w:rFonts w:ascii="Arial" w:hAnsi="Arial"/>
          <w:sz w:val="18"/>
        </w:rPr>
        <w:t xml:space="preserve">Conformément à la législation applicable, en plus des droits mentionnés ci-dessus, vous pouvez </w:t>
      </w:r>
      <w:r>
        <w:rPr>
          <w:rFonts w:ascii="Arial" w:hAnsi="Arial"/>
          <w:sz w:val="18"/>
        </w:rPr>
        <w:t>déposer</w:t>
      </w:r>
      <w:r w:rsidRPr="0099449C">
        <w:rPr>
          <w:rFonts w:ascii="Arial" w:hAnsi="Arial"/>
          <w:sz w:val="18"/>
        </w:rPr>
        <w:t xml:space="preserve"> une réclamation auprès d</w:t>
      </w:r>
      <w:r w:rsidRPr="0099449C">
        <w:rPr>
          <w:rFonts w:ascii="Arial" w:hAnsi="Arial" w:cs="Arial"/>
          <w:sz w:val="18"/>
          <w:rtl/>
          <w:cs/>
        </w:rPr>
        <w:t>’</w:t>
      </w:r>
      <w:r w:rsidRPr="0099449C">
        <w:rPr>
          <w:rFonts w:ascii="Arial" w:hAnsi="Arial"/>
          <w:sz w:val="18"/>
        </w:rPr>
        <w:t>une autorité de contrôle compétente.</w:t>
      </w:r>
      <w:r w:rsidRPr="0099449C">
        <w:rPr>
          <w:rFonts w:ascii="Arial" w:hAnsi="Arial"/>
          <w:i/>
          <w:sz w:val="18"/>
        </w:rPr>
        <w:t xml:space="preserve"> </w:t>
      </w:r>
    </w:p>
    <w:p w:rsidR="00D85381" w:rsidRPr="0099449C" w:rsidRDefault="00D85381" w:rsidP="00D85381">
      <w:pPr>
        <w:spacing w:after="0"/>
        <w:jc w:val="both"/>
        <w:rPr>
          <w:rFonts w:ascii="Arial" w:hAnsi="Arial" w:cs="Arial"/>
          <w:i/>
          <w:sz w:val="18"/>
          <w:szCs w:val="18"/>
        </w:rPr>
      </w:pPr>
    </w:p>
    <w:p w:rsidR="00D85381" w:rsidRPr="0099449C" w:rsidRDefault="00D85381" w:rsidP="00D85381">
      <w:pPr>
        <w:pStyle w:val="ListParagraph"/>
        <w:numPr>
          <w:ilvl w:val="0"/>
          <w:numId w:val="38"/>
        </w:numPr>
        <w:tabs>
          <w:tab w:val="left" w:pos="426"/>
        </w:tabs>
        <w:spacing w:after="0"/>
        <w:ind w:left="0" w:firstLine="0"/>
        <w:jc w:val="both"/>
        <w:rPr>
          <w:rFonts w:ascii="Arial" w:hAnsi="Arial" w:cs="Arial"/>
          <w:b/>
          <w:sz w:val="18"/>
          <w:szCs w:val="18"/>
        </w:rPr>
      </w:pPr>
      <w:r w:rsidRPr="0099449C">
        <w:rPr>
          <w:rFonts w:ascii="Arial" w:hAnsi="Arial"/>
          <w:b/>
          <w:sz w:val="18"/>
        </w:rPr>
        <w:t>COMMENT ÊTRE INFORMÉ DES MODIFICATIONS APPORTÉES À LA PRÉSENTE NOTICE DE PROTECTION DES DONNÉES PERSONNELLES ?</w:t>
      </w:r>
    </w:p>
    <w:p w:rsidR="00D85381" w:rsidRPr="0099449C" w:rsidRDefault="00D85381" w:rsidP="00D85381">
      <w:pPr>
        <w:spacing w:after="0"/>
        <w:jc w:val="both"/>
        <w:rPr>
          <w:rFonts w:ascii="Arial" w:hAnsi="Arial" w:cs="Arial"/>
          <w:b/>
          <w:sz w:val="18"/>
          <w:szCs w:val="18"/>
          <w:u w:val="single"/>
        </w:rPr>
      </w:pPr>
    </w:p>
    <w:p w:rsidR="00D85381" w:rsidRPr="0099449C" w:rsidRDefault="00D85381" w:rsidP="00D85381">
      <w:pPr>
        <w:spacing w:after="0"/>
        <w:jc w:val="both"/>
        <w:rPr>
          <w:rFonts w:ascii="Arial" w:hAnsi="Arial" w:cs="Arial"/>
          <w:sz w:val="18"/>
          <w:szCs w:val="18"/>
        </w:rPr>
      </w:pPr>
      <w:r w:rsidRPr="0099449C">
        <w:rPr>
          <w:rFonts w:ascii="Arial" w:hAnsi="Arial"/>
          <w:sz w:val="18"/>
        </w:rPr>
        <w:t>Dans un monde où les technologies évoluent en permanence, nous pourrions devoir régulièrement mettre à jour cette Notice de protection des données personnelles.</w:t>
      </w:r>
    </w:p>
    <w:p w:rsidR="00D85381" w:rsidRPr="0099449C" w:rsidRDefault="00D85381" w:rsidP="00D85381">
      <w:pPr>
        <w:spacing w:after="0"/>
        <w:jc w:val="both"/>
        <w:rPr>
          <w:rFonts w:ascii="Arial" w:hAnsi="Arial" w:cs="Arial"/>
          <w:sz w:val="18"/>
          <w:szCs w:val="18"/>
        </w:rPr>
      </w:pPr>
    </w:p>
    <w:p w:rsidR="00D85381" w:rsidRPr="0099449C" w:rsidRDefault="00D85381" w:rsidP="00D85381">
      <w:pPr>
        <w:autoSpaceDE w:val="0"/>
        <w:autoSpaceDN w:val="0"/>
        <w:spacing w:after="0"/>
        <w:jc w:val="both"/>
        <w:rPr>
          <w:rFonts w:ascii="Arial" w:hAnsi="Arial" w:cs="Arial"/>
          <w:sz w:val="18"/>
          <w:szCs w:val="18"/>
        </w:rPr>
      </w:pPr>
      <w:r w:rsidRPr="0099449C">
        <w:rPr>
          <w:rFonts w:ascii="Arial" w:hAnsi="Arial"/>
          <w:sz w:val="18"/>
        </w:rPr>
        <w:t xml:space="preserve">Nous vous invitons à prendre connaissance de la dernière version de cette Notice de protection des données personnelles en ligne, et nous vous informerons de toute modification significative par le biais de notre site internet ou via nos canaux de communication habituels (par exemple : sur Mon Arval). </w:t>
      </w:r>
    </w:p>
    <w:p w:rsidR="00D85381" w:rsidRPr="0099449C" w:rsidRDefault="00D85381" w:rsidP="00D85381">
      <w:pPr>
        <w:autoSpaceDE w:val="0"/>
        <w:autoSpaceDN w:val="0"/>
        <w:spacing w:after="0"/>
        <w:jc w:val="both"/>
        <w:rPr>
          <w:rFonts w:ascii="Arial" w:hAnsi="Arial" w:cs="Arial"/>
          <w:sz w:val="18"/>
          <w:szCs w:val="18"/>
        </w:rPr>
      </w:pPr>
    </w:p>
    <w:p w:rsidR="00D85381" w:rsidRPr="0099449C" w:rsidRDefault="00D85381" w:rsidP="00D85381">
      <w:pPr>
        <w:pStyle w:val="ListParagraph"/>
        <w:numPr>
          <w:ilvl w:val="0"/>
          <w:numId w:val="38"/>
        </w:numPr>
        <w:tabs>
          <w:tab w:val="left" w:pos="426"/>
        </w:tabs>
        <w:spacing w:after="0"/>
        <w:ind w:left="0" w:firstLine="0"/>
        <w:jc w:val="both"/>
        <w:rPr>
          <w:rFonts w:ascii="Arial" w:hAnsi="Arial" w:cs="Arial"/>
          <w:b/>
          <w:sz w:val="18"/>
          <w:szCs w:val="18"/>
        </w:rPr>
      </w:pPr>
      <w:r w:rsidRPr="0099449C">
        <w:rPr>
          <w:rFonts w:ascii="Arial" w:hAnsi="Arial"/>
          <w:b/>
          <w:sz w:val="18"/>
        </w:rPr>
        <w:t>COMMENT NOUS CONTACTER ?</w:t>
      </w:r>
    </w:p>
    <w:p w:rsidR="00D85381" w:rsidRPr="0099449C" w:rsidRDefault="00D85381" w:rsidP="00D85381">
      <w:pPr>
        <w:spacing w:after="0"/>
        <w:jc w:val="both"/>
        <w:rPr>
          <w:rFonts w:ascii="Arial" w:hAnsi="Arial" w:cs="Arial"/>
          <w:b/>
          <w:sz w:val="18"/>
          <w:szCs w:val="18"/>
        </w:rPr>
      </w:pPr>
    </w:p>
    <w:p w:rsidR="00D85381" w:rsidRPr="0099449C" w:rsidRDefault="00D85381" w:rsidP="00D85381">
      <w:pPr>
        <w:spacing w:after="0"/>
        <w:jc w:val="both"/>
        <w:rPr>
          <w:rFonts w:ascii="Arial" w:hAnsi="Arial" w:cs="Arial"/>
          <w:sz w:val="18"/>
          <w:szCs w:val="18"/>
        </w:rPr>
      </w:pPr>
      <w:r w:rsidRPr="0099449C">
        <w:rPr>
          <w:rFonts w:ascii="Arial" w:hAnsi="Arial"/>
          <w:sz w:val="18"/>
        </w:rPr>
        <w:t>Si vous avez des questions concernant notre utilisation de vos données personnelles en vertu de la présente Notice de protection des données personnelles, vous pouvez contacter notre Délégué à la Protection des Données</w:t>
      </w:r>
      <w:r>
        <w:rPr>
          <w:rFonts w:ascii="Arial" w:hAnsi="Arial"/>
          <w:sz w:val="18"/>
        </w:rPr>
        <w:t> :</w:t>
      </w:r>
      <w:r w:rsidRPr="0099449C">
        <w:rPr>
          <w:rFonts w:ascii="Arial" w:hAnsi="Arial"/>
          <w:sz w:val="18"/>
        </w:rPr>
        <w:t xml:space="preserve"> </w:t>
      </w:r>
      <w:hyperlink r:id="rId15" w:history="1">
        <w:r w:rsidRPr="0099449C">
          <w:rPr>
            <w:rStyle w:val="Hyperlink"/>
            <w:color w:val="000000"/>
          </w:rPr>
          <w:t>dataprotectionofficer-roi@bnpparibas.com</w:t>
        </w:r>
      </w:hyperlink>
      <w:r w:rsidRPr="0099449C">
        <w:rPr>
          <w:rFonts w:ascii="Arial" w:hAnsi="Arial"/>
          <w:sz w:val="18"/>
        </w:rPr>
        <w:t xml:space="preserve">, qui traitera votre demande. </w:t>
      </w:r>
    </w:p>
    <w:p w:rsidR="00D85381" w:rsidRPr="0099449C" w:rsidRDefault="00D85381" w:rsidP="00D85381">
      <w:pPr>
        <w:spacing w:after="0"/>
        <w:jc w:val="both"/>
        <w:rPr>
          <w:rFonts w:ascii="Arial" w:hAnsi="Arial" w:cs="Arial"/>
          <w:b/>
          <w:sz w:val="18"/>
          <w:szCs w:val="18"/>
        </w:rPr>
      </w:pPr>
    </w:p>
    <w:p w:rsidR="00D85381" w:rsidRPr="0099449C" w:rsidRDefault="00D85381" w:rsidP="00D85381">
      <w:pPr>
        <w:spacing w:after="0"/>
        <w:jc w:val="both"/>
        <w:rPr>
          <w:rFonts w:ascii="Arial" w:hAnsi="Arial" w:cs="Arial"/>
          <w:sz w:val="18"/>
          <w:szCs w:val="18"/>
        </w:rPr>
      </w:pPr>
      <w:r w:rsidRPr="0099449C">
        <w:rPr>
          <w:rFonts w:ascii="Arial" w:hAnsi="Arial"/>
          <w:sz w:val="18"/>
        </w:rPr>
        <w:t xml:space="preserve">Si vous souhaitez en savoir plus sur les cookies et la sécurité, </w:t>
      </w:r>
      <w:r>
        <w:rPr>
          <w:rFonts w:ascii="Arial" w:hAnsi="Arial"/>
          <w:sz w:val="18"/>
        </w:rPr>
        <w:t>veuillez</w:t>
      </w:r>
      <w:r w:rsidRPr="0099449C">
        <w:rPr>
          <w:rFonts w:ascii="Arial" w:hAnsi="Arial"/>
          <w:sz w:val="18"/>
        </w:rPr>
        <w:t xml:space="preserve"> consulter notre politique des cookies et la politique de sécurité client, accessible à l</w:t>
      </w:r>
      <w:r w:rsidRPr="0099449C">
        <w:rPr>
          <w:rFonts w:ascii="Arial" w:hAnsi="Arial" w:cs="Arial"/>
          <w:sz w:val="18"/>
          <w:rtl/>
          <w:cs/>
        </w:rPr>
        <w:t>’</w:t>
      </w:r>
      <w:r w:rsidRPr="0099449C">
        <w:rPr>
          <w:rFonts w:ascii="Arial" w:hAnsi="Arial"/>
          <w:sz w:val="18"/>
        </w:rPr>
        <w:t xml:space="preserve">adresse suivante : </w:t>
      </w:r>
      <w:hyperlink r:id="rId16" w:history="1">
        <w:r w:rsidRPr="0099449C">
          <w:rPr>
            <w:rStyle w:val="Hyperlink"/>
          </w:rPr>
          <w:t>https://www.greenval-insurance.com/legal-cookie-policy</w:t>
        </w:r>
      </w:hyperlink>
      <w:r w:rsidRPr="0099449C">
        <w:t xml:space="preserve">. </w:t>
      </w:r>
    </w:p>
    <w:p w:rsidR="00D85381" w:rsidRPr="0099449C" w:rsidRDefault="00D85381" w:rsidP="00D85381">
      <w:pPr>
        <w:spacing w:after="0"/>
        <w:jc w:val="both"/>
        <w:rPr>
          <w:rFonts w:ascii="Arial" w:hAnsi="Arial" w:cs="Arial"/>
          <w:sz w:val="18"/>
          <w:szCs w:val="18"/>
        </w:rPr>
      </w:pPr>
    </w:p>
    <w:p w:rsidR="00D85381" w:rsidRPr="0099449C" w:rsidRDefault="00D85381" w:rsidP="00D85381">
      <w:pPr>
        <w:rPr>
          <w:rFonts w:ascii="Arial" w:hAnsi="Arial" w:cs="Arial"/>
          <w:i/>
          <w:sz w:val="14"/>
          <w:szCs w:val="18"/>
        </w:rPr>
      </w:pPr>
      <w:r w:rsidRPr="0099449C">
        <w:rPr>
          <w:sz w:val="18"/>
        </w:rPr>
        <w:t>*</w:t>
      </w:r>
      <w:r w:rsidRPr="0099449C">
        <w:rPr>
          <w:rFonts w:ascii="Arial" w:hAnsi="Arial"/>
          <w:sz w:val="18"/>
        </w:rPr>
        <w:t xml:space="preserve"> </w:t>
      </w:r>
      <w:r w:rsidRPr="0099449C">
        <w:rPr>
          <w:rFonts w:ascii="Arial" w:hAnsi="Arial" w:cs="Arial"/>
          <w:i/>
          <w:sz w:val="18"/>
          <w:rtl/>
          <w:cs/>
        </w:rPr>
        <w:t>‘</w:t>
      </w:r>
      <w:r w:rsidRPr="0099449C">
        <w:rPr>
          <w:rFonts w:ascii="Arial" w:hAnsi="Arial"/>
          <w:i/>
          <w:sz w:val="14"/>
        </w:rPr>
        <w:t xml:space="preserve">La </w:t>
      </w:r>
      <w:proofErr w:type="spellStart"/>
      <w:r w:rsidRPr="0099449C">
        <w:rPr>
          <w:rFonts w:ascii="Arial" w:hAnsi="Arial"/>
          <w:i/>
          <w:sz w:val="14"/>
        </w:rPr>
        <w:t>pseudonymisation</w:t>
      </w:r>
      <w:proofErr w:type="spellEnd"/>
      <w:r w:rsidRPr="0099449C">
        <w:rPr>
          <w:rFonts w:ascii="Arial" w:hAnsi="Arial" w:cs="Arial"/>
          <w:i/>
          <w:sz w:val="14"/>
          <w:rtl/>
          <w:cs/>
        </w:rPr>
        <w:t xml:space="preserve">’ </w:t>
      </w:r>
      <w:r w:rsidRPr="0099449C">
        <w:rPr>
          <w:rFonts w:ascii="Arial" w:hAnsi="Arial"/>
          <w:i/>
          <w:sz w:val="14"/>
        </w:rPr>
        <w:t xml:space="preserve">/ </w:t>
      </w:r>
      <w:r w:rsidRPr="0099449C">
        <w:rPr>
          <w:rFonts w:ascii="Arial" w:hAnsi="Arial" w:cs="Arial"/>
          <w:i/>
          <w:sz w:val="14"/>
          <w:rtl/>
          <w:cs/>
        </w:rPr>
        <w:t>‘</w:t>
      </w:r>
      <w:r w:rsidRPr="0099449C">
        <w:rPr>
          <w:rFonts w:ascii="Arial" w:hAnsi="Arial"/>
          <w:i/>
          <w:sz w:val="14"/>
        </w:rPr>
        <w:t>l'anonymisation</w:t>
      </w:r>
      <w:r w:rsidRPr="0099449C">
        <w:rPr>
          <w:rFonts w:ascii="Arial" w:hAnsi="Arial" w:cs="Arial"/>
          <w:i/>
          <w:sz w:val="14"/>
          <w:rtl/>
          <w:cs/>
        </w:rPr>
        <w:t xml:space="preserve">’ </w:t>
      </w:r>
      <w:r w:rsidRPr="0099449C">
        <w:rPr>
          <w:rFonts w:ascii="Arial" w:hAnsi="Arial"/>
          <w:i/>
          <w:sz w:val="14"/>
        </w:rPr>
        <w:t>est le traitement de données personnelles réalisé de manière à ce qu'on ne puisse plus attribuer les données relatives à une personne physique sans information supplémentaire, à condition que ces informations supplémentaires soient conservées séparément et soient soumises à des mesures techniques et organisationnelles pour garantir que les données personnelles ne soient pas attribuées à une personne physique identifiée ou identifiable.</w:t>
      </w:r>
    </w:p>
    <w:p w:rsidR="00D85381" w:rsidRPr="0099449C" w:rsidRDefault="00D85381" w:rsidP="00D85381">
      <w:pPr>
        <w:pStyle w:val="Heading1"/>
        <w:spacing w:line="360" w:lineRule="auto"/>
        <w:jc w:val="both"/>
        <w:rPr>
          <w:rFonts w:cs="Arial"/>
          <w:color w:val="000000"/>
          <w:szCs w:val="18"/>
          <w:u w:val="single"/>
        </w:rPr>
      </w:pPr>
    </w:p>
    <w:p w:rsidR="00DC66D5" w:rsidRPr="008A21B8" w:rsidRDefault="00DC66D5" w:rsidP="00DC66D5">
      <w:pPr>
        <w:spacing w:after="0" w:line="240" w:lineRule="auto"/>
        <w:jc w:val="both"/>
        <w:rPr>
          <w:rFonts w:ascii="Arial" w:hAnsi="Arial" w:cs="Arial"/>
          <w:sz w:val="20"/>
          <w:szCs w:val="20"/>
        </w:rPr>
      </w:pPr>
    </w:p>
    <w:p w:rsidR="00DC66D5" w:rsidRPr="008A21B8" w:rsidRDefault="00DC66D5" w:rsidP="00DC66D5">
      <w:pPr>
        <w:spacing w:after="0" w:line="240" w:lineRule="auto"/>
        <w:jc w:val="both"/>
        <w:rPr>
          <w:rFonts w:ascii="Arial" w:hAnsi="Arial" w:cs="Arial"/>
          <w:sz w:val="20"/>
          <w:szCs w:val="20"/>
        </w:rPr>
      </w:pPr>
    </w:p>
    <w:p w:rsidR="008D0E85" w:rsidRDefault="008D0E85" w:rsidP="00DC66D5">
      <w:pPr>
        <w:spacing w:after="0"/>
        <w:jc w:val="both"/>
        <w:rPr>
          <w:rFonts w:ascii="Arial" w:hAnsi="Arial"/>
          <w:sz w:val="18"/>
        </w:rPr>
      </w:pPr>
    </w:p>
    <w:p w:rsidR="008D0E85" w:rsidRDefault="008D0E85" w:rsidP="00DC66D5">
      <w:pPr>
        <w:spacing w:after="0"/>
        <w:jc w:val="both"/>
        <w:rPr>
          <w:rFonts w:ascii="Arial" w:hAnsi="Arial"/>
          <w:sz w:val="18"/>
        </w:rPr>
      </w:pPr>
      <w:r>
        <w:rPr>
          <w:rFonts w:ascii="Arial" w:hAnsi="Arial"/>
          <w:sz w:val="18"/>
        </w:rPr>
        <w:t>………………………………………………………………………………………………………………………………….</w:t>
      </w:r>
    </w:p>
    <w:p w:rsidR="008D0E85" w:rsidRDefault="008D0E85" w:rsidP="00DC66D5">
      <w:pPr>
        <w:spacing w:after="0"/>
        <w:jc w:val="both"/>
        <w:rPr>
          <w:rFonts w:ascii="Arial" w:hAnsi="Arial"/>
          <w:sz w:val="18"/>
        </w:rPr>
      </w:pPr>
    </w:p>
    <w:p w:rsidR="008D0E85" w:rsidRPr="003F0CB4" w:rsidRDefault="008D0E85" w:rsidP="008D0E85">
      <w:pPr>
        <w:spacing w:before="200" w:after="0" w:line="240" w:lineRule="auto"/>
        <w:contextualSpacing/>
        <w:rPr>
          <w:rFonts w:ascii="Century Schoolbook" w:eastAsia="Century Schoolbook" w:hAnsi="Century Schoolbook" w:cs="Century Schoolbook"/>
          <w:caps/>
          <w:noProof/>
          <w:color w:val="00955A"/>
          <w:spacing w:val="10"/>
          <w:sz w:val="32"/>
          <w:szCs w:val="32"/>
          <w:lang w:eastAsia="ja-JP" w:bidi="ar-SA"/>
        </w:rPr>
      </w:pPr>
      <w:r w:rsidRPr="003F0CB4">
        <w:rPr>
          <w:rFonts w:ascii="Century Schoolbook" w:eastAsia="Century Schoolbook" w:hAnsi="Century Schoolbook" w:cs="Century Schoolbook"/>
          <w:caps/>
          <w:noProof/>
          <w:color w:val="00955A"/>
          <w:spacing w:val="10"/>
          <w:sz w:val="32"/>
          <w:szCs w:val="32"/>
          <w:lang w:eastAsia="ja-JP" w:bidi="ar-SA"/>
        </w:rPr>
        <w:t>Formulaire de confidentialité des droits des personnes concernées</w:t>
      </w:r>
    </w:p>
    <w:p w:rsidR="008D0E85" w:rsidRDefault="008D0E85" w:rsidP="00DC66D5">
      <w:pPr>
        <w:spacing w:after="0"/>
        <w:jc w:val="both"/>
        <w:rPr>
          <w:rFonts w:ascii="Arial" w:hAnsi="Arial" w:cs="Arial"/>
          <w:sz w:val="18"/>
          <w:szCs w:val="18"/>
        </w:rPr>
      </w:pPr>
    </w:p>
    <w:p w:rsidR="008D0E85" w:rsidRPr="003F0CB4" w:rsidRDefault="008D0E85" w:rsidP="008D0E85">
      <w:pPr>
        <w:spacing w:before="200" w:after="0" w:line="240" w:lineRule="auto"/>
        <w:contextualSpacing/>
        <w:rPr>
          <w:rFonts w:ascii="Century Schoolbook" w:eastAsia="Century Schoolbook" w:hAnsi="Century Schoolbook" w:cs="Century Schoolbook"/>
          <w:caps/>
          <w:noProof/>
          <w:color w:val="575F6D"/>
          <w:spacing w:val="10"/>
          <w:sz w:val="20"/>
          <w:szCs w:val="20"/>
          <w:lang w:eastAsia="ja-JP" w:bidi="ar-SA"/>
        </w:rPr>
      </w:pPr>
    </w:p>
    <w:p w:rsidR="008D0E85" w:rsidRPr="008D0E85" w:rsidRDefault="008D0E85" w:rsidP="008D0E85">
      <w:pPr>
        <w:spacing w:before="200" w:after="0" w:line="240" w:lineRule="auto"/>
        <w:contextualSpacing/>
        <w:rPr>
          <w:rFonts w:ascii="Arial" w:eastAsia="Century Schoolbook" w:hAnsi="Arial" w:cs="Arial"/>
          <w:color w:val="575F6D"/>
          <w:sz w:val="18"/>
          <w:szCs w:val="18"/>
          <w:lang w:eastAsia="ja-JP" w:bidi="ar-SA"/>
        </w:rPr>
      </w:pPr>
      <w:r w:rsidRPr="008D0E85">
        <w:rPr>
          <w:rFonts w:ascii="Arial" w:eastAsia="Century Schoolbook" w:hAnsi="Arial" w:cs="Arial"/>
          <w:color w:val="575F6D"/>
          <w:sz w:val="18"/>
          <w:szCs w:val="18"/>
          <w:lang w:eastAsia="ja-JP" w:bidi="ar-SA"/>
        </w:rPr>
        <w:t>Remplissez ce formulaire de demande Greenval peut répondre à votre demande et l'envoyer à:</w:t>
      </w:r>
    </w:p>
    <w:p w:rsidR="008D0E85" w:rsidRPr="008D0E85" w:rsidRDefault="008D0E85" w:rsidP="008D0E85">
      <w:pPr>
        <w:spacing w:before="200" w:after="0" w:line="240" w:lineRule="auto"/>
        <w:contextualSpacing/>
        <w:rPr>
          <w:rFonts w:ascii="Arial" w:eastAsia="Century Schoolbook" w:hAnsi="Arial" w:cs="Arial"/>
          <w:color w:val="575F6D"/>
          <w:sz w:val="18"/>
          <w:szCs w:val="18"/>
          <w:lang w:eastAsia="ja-JP" w:bidi="ar-SA"/>
        </w:rPr>
      </w:pPr>
    </w:p>
    <w:p w:rsidR="008D0E85" w:rsidRPr="008D0E85" w:rsidRDefault="008D0E85" w:rsidP="008D0E85">
      <w:pPr>
        <w:spacing w:before="200" w:after="0" w:line="240" w:lineRule="auto"/>
        <w:contextualSpacing/>
        <w:rPr>
          <w:rFonts w:ascii="Arial" w:eastAsia="Century Schoolbook" w:hAnsi="Arial" w:cs="Arial"/>
          <w:color w:val="575F6D"/>
          <w:sz w:val="18"/>
          <w:szCs w:val="18"/>
          <w:lang w:eastAsia="ja-JP" w:bidi="ar-SA"/>
        </w:rPr>
      </w:pPr>
      <w:r w:rsidRPr="008D0E85">
        <w:rPr>
          <w:rFonts w:ascii="Arial" w:eastAsia="Century Schoolbook" w:hAnsi="Arial" w:cs="Arial"/>
          <w:color w:val="575F6D"/>
          <w:sz w:val="18"/>
          <w:szCs w:val="18"/>
          <w:lang w:eastAsia="ja-JP" w:bidi="ar-SA"/>
        </w:rPr>
        <w:t xml:space="preserve">• Par la poste à: Greenval </w:t>
      </w:r>
      <w:proofErr w:type="spellStart"/>
      <w:r w:rsidRPr="008D0E85">
        <w:rPr>
          <w:rFonts w:ascii="Arial" w:eastAsia="Century Schoolbook" w:hAnsi="Arial" w:cs="Arial"/>
          <w:color w:val="575F6D"/>
          <w:sz w:val="18"/>
          <w:szCs w:val="18"/>
          <w:lang w:eastAsia="ja-JP" w:bidi="ar-SA"/>
        </w:rPr>
        <w:t>Insurance</w:t>
      </w:r>
      <w:proofErr w:type="spellEnd"/>
      <w:r w:rsidRPr="008D0E85">
        <w:rPr>
          <w:rFonts w:ascii="Arial" w:eastAsia="Century Schoolbook" w:hAnsi="Arial" w:cs="Arial"/>
          <w:color w:val="575F6D"/>
          <w:sz w:val="18"/>
          <w:szCs w:val="18"/>
          <w:lang w:eastAsia="ja-JP" w:bidi="ar-SA"/>
        </w:rPr>
        <w:t xml:space="preserve"> DAC, Pointe Trinity, 10-11 rue Leinster Sud, Dublin 2, Irlande</w:t>
      </w:r>
    </w:p>
    <w:p w:rsidR="008D0E85" w:rsidRPr="008D0E85" w:rsidRDefault="008D0E85" w:rsidP="008D0E85">
      <w:pPr>
        <w:spacing w:before="200" w:after="0" w:line="240" w:lineRule="auto"/>
        <w:contextualSpacing/>
        <w:rPr>
          <w:rFonts w:ascii="Arial" w:eastAsia="Century Schoolbook" w:hAnsi="Arial" w:cs="Arial"/>
          <w:color w:val="575F6D"/>
          <w:sz w:val="18"/>
          <w:szCs w:val="18"/>
          <w:lang w:eastAsia="ja-JP" w:bidi="ar-SA"/>
        </w:rPr>
      </w:pPr>
      <w:proofErr w:type="gramStart"/>
      <w:r w:rsidRPr="008D0E85">
        <w:rPr>
          <w:rFonts w:ascii="Arial" w:eastAsia="Century Schoolbook" w:hAnsi="Arial" w:cs="Arial"/>
          <w:color w:val="575F6D"/>
          <w:sz w:val="18"/>
          <w:szCs w:val="18"/>
          <w:lang w:eastAsia="ja-JP" w:bidi="ar-SA"/>
        </w:rPr>
        <w:t>ou</w:t>
      </w:r>
      <w:proofErr w:type="gramEnd"/>
    </w:p>
    <w:p w:rsidR="008D0E85" w:rsidRPr="008D0E85" w:rsidRDefault="008D0E85" w:rsidP="008D0E85">
      <w:pPr>
        <w:spacing w:before="200" w:after="0" w:line="240" w:lineRule="auto"/>
        <w:contextualSpacing/>
        <w:rPr>
          <w:rFonts w:ascii="Arial" w:eastAsia="Century Schoolbook" w:hAnsi="Arial" w:cs="Arial"/>
          <w:color w:val="575F6D"/>
          <w:sz w:val="18"/>
          <w:szCs w:val="18"/>
          <w:lang w:eastAsia="ja-JP" w:bidi="ar-SA"/>
        </w:rPr>
      </w:pPr>
      <w:r w:rsidRPr="008D0E85">
        <w:rPr>
          <w:rFonts w:ascii="Arial" w:eastAsia="Century Schoolbook" w:hAnsi="Arial" w:cs="Arial"/>
          <w:color w:val="575F6D"/>
          <w:sz w:val="18"/>
          <w:szCs w:val="18"/>
          <w:lang w:eastAsia="ja-JP" w:bidi="ar-SA"/>
        </w:rPr>
        <w:t xml:space="preserve">• Email </w:t>
      </w:r>
      <w:hyperlink r:id="rId17" w:history="1">
        <w:r w:rsidRPr="008D0E85">
          <w:rPr>
            <w:rFonts w:ascii="Arial" w:eastAsia="Century Schoolbook" w:hAnsi="Arial" w:cs="Arial"/>
            <w:color w:val="D2611C"/>
            <w:sz w:val="18"/>
            <w:szCs w:val="18"/>
            <w:u w:val="single"/>
            <w:lang w:eastAsia="ja-JP" w:bidi="ar-SA"/>
          </w:rPr>
          <w:t>privacy@greenval-insurance.ie</w:t>
        </w:r>
      </w:hyperlink>
      <w:r w:rsidRPr="008D0E85">
        <w:rPr>
          <w:rFonts w:ascii="Arial" w:eastAsia="Century Schoolbook" w:hAnsi="Arial" w:cs="Arial"/>
          <w:color w:val="575F6D"/>
          <w:sz w:val="18"/>
          <w:szCs w:val="18"/>
          <w:lang w:eastAsia="ja-JP" w:bidi="ar-SA"/>
        </w:rPr>
        <w:t xml:space="preserve"> </w:t>
      </w:r>
    </w:p>
    <w:p w:rsidR="008D0E85" w:rsidRPr="008D0E85" w:rsidRDefault="008D0E85" w:rsidP="008D0E85">
      <w:pPr>
        <w:spacing w:before="200" w:after="0" w:line="240" w:lineRule="auto"/>
        <w:contextualSpacing/>
        <w:rPr>
          <w:rFonts w:ascii="Century Schoolbook" w:eastAsia="Century Schoolbook" w:hAnsi="Century Schoolbook" w:cs="Century Schoolbook"/>
          <w:color w:val="575F6D"/>
          <w:szCs w:val="24"/>
          <w:lang w:eastAsia="ja-JP" w:bidi="ar-SA"/>
        </w:rPr>
      </w:pPr>
    </w:p>
    <w:p w:rsidR="008D0E85" w:rsidRPr="008D0E85" w:rsidRDefault="008D0E85" w:rsidP="008D0E85">
      <w:pPr>
        <w:spacing w:before="200" w:after="0" w:line="240" w:lineRule="auto"/>
        <w:contextualSpacing/>
        <w:rPr>
          <w:rFonts w:ascii="Century Schoolbook" w:eastAsia="Century Schoolbook" w:hAnsi="Century Schoolbook" w:cs="Century Schoolbook"/>
          <w:color w:val="575F6D"/>
          <w:szCs w:val="24"/>
          <w:lang w:eastAsia="ja-JP" w:bidi="ar-SA"/>
        </w:rPr>
      </w:pPr>
      <w:r w:rsidRPr="008D0E85">
        <w:rPr>
          <w:rFonts w:ascii="Century Schoolbook" w:eastAsia="Century Schoolbook" w:hAnsi="Century Schoolbook" w:cs="Century Schoolbook"/>
          <w:color w:val="575F6D"/>
          <w:szCs w:val="24"/>
          <w:lang w:eastAsia="ja-JP" w:bidi="ar-SA"/>
        </w:rPr>
        <w:t xml:space="preserve">Ajouter une </w:t>
      </w:r>
      <w:r w:rsidRPr="008D0E85">
        <w:rPr>
          <w:rFonts w:ascii="Century Schoolbook" w:eastAsia="Century Schoolbook" w:hAnsi="Century Schoolbook" w:cs="Century Schoolbook"/>
          <w:color w:val="575F6D"/>
          <w:szCs w:val="24"/>
          <w:u w:val="single"/>
          <w:lang w:eastAsia="ja-JP" w:bidi="ar-SA"/>
        </w:rPr>
        <w:t>numérisation / copie</w:t>
      </w:r>
      <w:r w:rsidRPr="008D0E85">
        <w:rPr>
          <w:rFonts w:ascii="Century Schoolbook" w:eastAsia="Century Schoolbook" w:hAnsi="Century Schoolbook" w:cs="Century Schoolbook"/>
          <w:color w:val="575F6D"/>
          <w:szCs w:val="24"/>
          <w:lang w:eastAsia="ja-JP" w:bidi="ar-SA"/>
        </w:rPr>
        <w:t xml:space="preserve"> ou une carte d'identité à des fins d'identification.</w:t>
      </w:r>
    </w:p>
    <w:p w:rsidR="008D0E85" w:rsidRPr="008D0E85" w:rsidRDefault="008D0E85" w:rsidP="008D0E85">
      <w:pPr>
        <w:spacing w:before="200" w:after="0" w:line="240" w:lineRule="auto"/>
        <w:contextualSpacing/>
        <w:rPr>
          <w:rFonts w:ascii="Century Schoolbook" w:eastAsia="Century Schoolbook" w:hAnsi="Century Schoolbook" w:cs="Century Schoolbook"/>
          <w:caps/>
          <w:noProof/>
          <w:color w:val="00955A"/>
          <w:spacing w:val="10"/>
          <w:szCs w:val="20"/>
          <w:lang w:eastAsia="ja-JP" w:bidi="ar-SA"/>
        </w:rPr>
      </w:pPr>
    </w:p>
    <w:p w:rsidR="008D0E85" w:rsidRPr="008D0E85" w:rsidRDefault="008D0E85" w:rsidP="008D0E85">
      <w:pPr>
        <w:spacing w:before="200" w:after="0" w:line="240" w:lineRule="auto"/>
        <w:contextualSpacing/>
        <w:rPr>
          <w:rFonts w:ascii="Century Schoolbook" w:eastAsia="Century Schoolbook" w:hAnsi="Century Schoolbook" w:cs="Century Schoolbook"/>
          <w:caps/>
          <w:noProof/>
          <w:color w:val="00955A"/>
          <w:spacing w:val="10"/>
          <w:szCs w:val="20"/>
          <w:lang w:val="en-US" w:eastAsia="ja-JP" w:bidi="ar-SA"/>
        </w:rPr>
      </w:pPr>
      <w:r w:rsidRPr="008D0E85">
        <w:rPr>
          <w:rFonts w:ascii="Century Schoolbook" w:eastAsia="Century Schoolbook" w:hAnsi="Century Schoolbook" w:cs="Century Schoolbook"/>
          <w:caps/>
          <w:noProof/>
          <w:color w:val="00955A"/>
          <w:spacing w:val="10"/>
          <w:szCs w:val="20"/>
          <w:lang w:val="en-US" w:eastAsia="ja-JP" w:bidi="ar-SA"/>
        </w:rPr>
        <w:t>MES DONNÉES D'IDENTIFICATION</w:t>
      </w:r>
    </w:p>
    <w:p w:rsidR="008D0E85" w:rsidRPr="008D0E85" w:rsidRDefault="008D0E85" w:rsidP="008D0E85">
      <w:pPr>
        <w:spacing w:before="200" w:after="0" w:line="240" w:lineRule="auto"/>
        <w:contextualSpacing/>
        <w:rPr>
          <w:rFonts w:ascii="Century Schoolbook" w:eastAsia="Century Schoolbook" w:hAnsi="Century Schoolbook" w:cs="Century Schoolbook"/>
          <w:caps/>
          <w:noProof/>
          <w:color w:val="575F6D"/>
          <w:spacing w:val="10"/>
          <w:sz w:val="20"/>
          <w:szCs w:val="20"/>
          <w:lang w:val="en-US" w:eastAsia="ja-JP" w:bidi="ar-SA"/>
        </w:rPr>
      </w:pP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bidi="ar-SA"/>
        </w:rPr>
        <w:t>[Prénom]</w:t>
      </w: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17.5pt;height:37.5pt" o:ole="">
            <v:imagedata r:id="rId18" o:title=""/>
          </v:shape>
          <w:control r:id="rId19" w:name="TextBox11" w:shapeid="_x0000_i1041"/>
        </w:object>
      </w: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bidi="ar-SA"/>
        </w:rPr>
        <w:t>[Nom]</w:t>
      </w: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rPr>
        <w:object w:dxaOrig="225" w:dyaOrig="225">
          <v:shape id="_x0000_i1043" type="#_x0000_t75" style="width:417.5pt;height:37.5pt" o:ole="">
            <v:imagedata r:id="rId18" o:title=""/>
          </v:shape>
          <w:control r:id="rId20" w:name="TextBox111" w:shapeid="_x0000_i1043"/>
        </w:object>
      </w: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bidi="ar-SA"/>
        </w:rPr>
        <w:t>[Adresse électronique professionnelle]</w:t>
      </w: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rPr>
        <w:object w:dxaOrig="225" w:dyaOrig="225">
          <v:shape id="_x0000_i1045" type="#_x0000_t75" style="width:417.5pt;height:37.5pt" o:ole="">
            <v:imagedata r:id="rId18" o:title=""/>
          </v:shape>
          <w:control r:id="rId21" w:name="TextBox112" w:shapeid="_x0000_i1045"/>
        </w:object>
      </w: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bidi="ar-SA"/>
        </w:rPr>
        <w:t>[L'adresse e-mail que vous souhaitez contacter]</w:t>
      </w: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rPr>
        <w:object w:dxaOrig="225" w:dyaOrig="225">
          <v:shape id="_x0000_i1047" type="#_x0000_t75" style="width:417.5pt;height:37.5pt" o:ole="">
            <v:imagedata r:id="rId18" o:title=""/>
          </v:shape>
          <w:control r:id="rId22" w:name="TextBox113" w:shapeid="_x0000_i1047"/>
        </w:object>
      </w:r>
    </w:p>
    <w:p w:rsidR="008D0E85" w:rsidRPr="008D0E85" w:rsidRDefault="008D0E85" w:rsidP="008D0E85">
      <w:pPr>
        <w:spacing w:after="0"/>
        <w:contextualSpacing/>
        <w:rPr>
          <w:rFonts w:ascii="Century Schoolbook" w:eastAsia="Century Schoolbook" w:hAnsi="Century Schoolbook" w:cs="Century Schoolbook"/>
          <w:color w:val="575F6D"/>
          <w:sz w:val="20"/>
          <w:szCs w:val="24"/>
          <w:lang w:eastAsia="ja-JP" w:bidi="ar-SA"/>
        </w:rPr>
      </w:pPr>
    </w:p>
    <w:p w:rsidR="008D0E85" w:rsidRPr="008D0E85" w:rsidRDefault="008D0E85" w:rsidP="008D0E85">
      <w:pPr>
        <w:spacing w:before="200" w:after="0" w:line="240" w:lineRule="auto"/>
        <w:contextualSpacing/>
        <w:rPr>
          <w:rFonts w:ascii="Century Schoolbook" w:eastAsia="Century Schoolbook" w:hAnsi="Century Schoolbook" w:cs="Century Schoolbook"/>
          <w:caps/>
          <w:noProof/>
          <w:color w:val="00955A"/>
          <w:spacing w:val="10"/>
          <w:szCs w:val="20"/>
          <w:lang w:eastAsia="ja-JP" w:bidi="ar-SA"/>
        </w:rPr>
      </w:pPr>
      <w:r w:rsidRPr="008D0E85">
        <w:rPr>
          <w:rFonts w:ascii="Century Schoolbook" w:eastAsia="Century Schoolbook" w:hAnsi="Century Schoolbook" w:cs="Century Schoolbook"/>
          <w:caps/>
          <w:noProof/>
          <w:color w:val="00955A"/>
          <w:spacing w:val="10"/>
          <w:szCs w:val="20"/>
          <w:lang w:eastAsia="ja-JP" w:bidi="ar-SA"/>
        </w:rPr>
        <w:t>Identification</w:t>
      </w:r>
    </w:p>
    <w:p w:rsidR="008D0E85" w:rsidRPr="008D0E85" w:rsidRDefault="008D0E85" w:rsidP="008D0E85">
      <w:pPr>
        <w:spacing w:before="200" w:after="0" w:line="240" w:lineRule="auto"/>
        <w:contextualSpacing/>
        <w:rPr>
          <w:rFonts w:ascii="Century Schoolbook" w:eastAsia="Century Schoolbook" w:hAnsi="Century Schoolbook" w:cs="Century Schoolbook"/>
          <w:caps/>
          <w:noProof/>
          <w:color w:val="00955A"/>
          <w:spacing w:val="10"/>
          <w:szCs w:val="20"/>
          <w:lang w:eastAsia="ja-JP" w:bidi="ar-SA"/>
        </w:rPr>
      </w:pP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bidi="ar-SA"/>
        </w:rPr>
        <w:t>[Mon Pays De Résidence]</w:t>
      </w: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rPr>
        <w:object w:dxaOrig="225" w:dyaOrig="225">
          <v:shape id="_x0000_i1049" type="#_x0000_t75" style="width:417.5pt;height:37.5pt" o:ole="">
            <v:imagedata r:id="rId18" o:title=""/>
          </v:shape>
          <w:control r:id="rId23" w:name="TextBox114" w:shapeid="_x0000_i1049"/>
        </w:object>
      </w: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bidi="ar-SA"/>
        </w:rPr>
        <w:t>[Ma Nationalité]</w:t>
      </w: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rPr>
        <w:object w:dxaOrig="225" w:dyaOrig="225">
          <v:shape id="_x0000_i1051" type="#_x0000_t75" style="width:417.5pt;height:37.5pt" o:ole="">
            <v:imagedata r:id="rId18" o:title=""/>
          </v:shape>
          <w:control r:id="rId24" w:name="TextBox115" w:shapeid="_x0000_i1051"/>
        </w:object>
      </w: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bidi="ar-SA"/>
        </w:rPr>
        <w:t xml:space="preserve">[Ma Plaque D'immatriculation] </w:t>
      </w:r>
    </w:p>
    <w:p w:rsidR="008D0E85" w:rsidRPr="008D0E85" w:rsidRDefault="008D0E85" w:rsidP="008D0E85">
      <w:pPr>
        <w:spacing w:after="0"/>
        <w:ind w:left="245" w:hanging="245"/>
        <w:contextualSpacing/>
        <w:rPr>
          <w:rFonts w:ascii="Century Schoolbook" w:eastAsia="Century Schoolbook" w:hAnsi="Century Schoolbook" w:cs="Century Schoolbook"/>
          <w:color w:val="575F6D"/>
          <w:sz w:val="20"/>
          <w:szCs w:val="24"/>
          <w:lang w:eastAsia="ja-JP" w:bidi="ar-SA"/>
        </w:rPr>
      </w:pPr>
      <w:r w:rsidRPr="008D0E85">
        <w:rPr>
          <w:rFonts w:ascii="Century Schoolbook" w:eastAsia="Century Schoolbook" w:hAnsi="Century Schoolbook" w:cs="Century Schoolbook"/>
          <w:color w:val="575F6D"/>
          <w:sz w:val="20"/>
          <w:szCs w:val="24"/>
          <w:lang w:eastAsia="ja-JP"/>
        </w:rPr>
        <w:object w:dxaOrig="225" w:dyaOrig="225">
          <v:shape id="_x0000_i1053" type="#_x0000_t75" style="width:417.5pt;height:37.5pt" o:ole="">
            <v:imagedata r:id="rId18" o:title=""/>
          </v:shape>
          <w:control r:id="rId25" w:name="TextBox116" w:shapeid="_x0000_i1053"/>
        </w:object>
      </w:r>
    </w:p>
    <w:p w:rsidR="008D0E85" w:rsidRPr="008D0E85" w:rsidRDefault="008D0E85" w:rsidP="008D0E85">
      <w:pPr>
        <w:spacing w:after="0"/>
        <w:contextualSpacing/>
        <w:rPr>
          <w:rFonts w:ascii="Century Schoolbook" w:eastAsia="Century Schoolbook" w:hAnsi="Century Schoolbook" w:cs="Century Schoolbook"/>
          <w:color w:val="575F6D"/>
          <w:sz w:val="20"/>
          <w:szCs w:val="24"/>
          <w:lang w:eastAsia="ja-JP" w:bidi="ar-SA"/>
        </w:rPr>
      </w:pPr>
    </w:p>
    <w:p w:rsidR="008D0E85" w:rsidRPr="008D0E85" w:rsidRDefault="008D0E85" w:rsidP="008D0E85">
      <w:pPr>
        <w:spacing w:before="60" w:after="0"/>
        <w:contextualSpacing/>
        <w:rPr>
          <w:rFonts w:ascii="Century Schoolbook" w:eastAsia="Century Schoolbook" w:hAnsi="Century Schoolbook" w:cs="Century Schoolbook"/>
          <w:caps/>
          <w:noProof/>
          <w:color w:val="00955A"/>
          <w:spacing w:val="10"/>
          <w:szCs w:val="20"/>
          <w:lang w:eastAsia="ja-JP" w:bidi="ar-SA"/>
        </w:rPr>
      </w:pPr>
    </w:p>
    <w:p w:rsidR="008D0E85" w:rsidRPr="008D0E85" w:rsidRDefault="008D0E85" w:rsidP="008D0E85">
      <w:pPr>
        <w:spacing w:before="60" w:after="0"/>
        <w:contextualSpacing/>
        <w:rPr>
          <w:rFonts w:ascii="Century Schoolbook" w:eastAsia="Century Schoolbook" w:hAnsi="Century Schoolbook" w:cs="Century Schoolbook"/>
          <w:caps/>
          <w:noProof/>
          <w:color w:val="00955A"/>
          <w:spacing w:val="10"/>
          <w:szCs w:val="20"/>
          <w:lang w:eastAsia="ja-JP" w:bidi="ar-SA"/>
        </w:rPr>
      </w:pPr>
      <w:r w:rsidRPr="008D0E85">
        <w:rPr>
          <w:rFonts w:ascii="Century Schoolbook" w:eastAsia="Century Schoolbook" w:hAnsi="Century Schoolbook" w:cs="Century Schoolbook"/>
          <w:caps/>
          <w:noProof/>
          <w:color w:val="00955A"/>
          <w:spacing w:val="10"/>
          <w:szCs w:val="20"/>
          <w:lang w:eastAsia="ja-JP" w:bidi="ar-SA"/>
        </w:rPr>
        <w:t>MA DEMANDE</w:t>
      </w:r>
    </w:p>
    <w:p w:rsidR="008D0E85" w:rsidRPr="008D0E85" w:rsidRDefault="008D0E85" w:rsidP="008D0E85">
      <w:pPr>
        <w:spacing w:before="60" w:after="0"/>
        <w:contextualSpacing/>
        <w:rPr>
          <w:rFonts w:ascii="Century Schoolbook" w:eastAsia="Century Schoolbook" w:hAnsi="Century Schoolbook" w:cs="Century Schoolbook"/>
          <w:caps/>
          <w:noProof/>
          <w:color w:val="00955A"/>
          <w:spacing w:val="10"/>
          <w:szCs w:val="20"/>
          <w:lang w:eastAsia="ja-JP" w:bidi="ar-SA"/>
        </w:rPr>
      </w:pPr>
      <w:r w:rsidRPr="008D0E85">
        <w:rPr>
          <w:rFonts w:ascii="Century Schoolbook" w:eastAsia="Century Schoolbook" w:hAnsi="Century Schoolbook" w:cs="Century Schoolbook"/>
          <w:caps/>
          <w:noProof/>
          <w:color w:val="00955A"/>
          <w:spacing w:val="10"/>
          <w:szCs w:val="20"/>
          <w:lang w:eastAsia="ja-JP" w:bidi="ar-SA"/>
        </w:rPr>
        <w:t>JE SOUHAITE EXERCER LES DROITS SUIVANTS</w:t>
      </w:r>
    </w:p>
    <w:p w:rsidR="008D0E85" w:rsidRPr="008D0E85" w:rsidRDefault="008D0E85" w:rsidP="008D0E85">
      <w:pPr>
        <w:spacing w:before="60" w:after="0"/>
        <w:contextualSpacing/>
        <w:rPr>
          <w:rFonts w:ascii="Century Schoolbook" w:eastAsia="Century Schoolbook" w:hAnsi="Century Schoolbook" w:cs="Century Schoolbook"/>
          <w:color w:val="575F6D"/>
          <w:sz w:val="20"/>
          <w:szCs w:val="20"/>
          <w:lang w:eastAsia="ja-JP" w:bidi="ar-SA"/>
        </w:rPr>
      </w:pPr>
    </w:p>
    <w:p w:rsidR="008D0E85" w:rsidRPr="008D0E85" w:rsidRDefault="008D0E85" w:rsidP="008D0E85">
      <w:pPr>
        <w:spacing w:before="60" w:after="0"/>
        <w:ind w:right="338"/>
        <w:contextualSpacing/>
        <w:rPr>
          <w:rFonts w:ascii="Arial" w:eastAsia="Century Schoolbook" w:hAnsi="Arial" w:cs="Arial"/>
          <w:color w:val="575F6D"/>
          <w:sz w:val="18"/>
          <w:szCs w:val="18"/>
          <w:lang w:eastAsia="ja-JP" w:bidi="ar-SA"/>
        </w:rPr>
      </w:pPr>
      <w:r w:rsidRPr="008D0E85">
        <w:rPr>
          <w:rFonts w:ascii="MS Gothic" w:eastAsia="MS Gothic" w:hAnsi="MS Gothic" w:cs="MS Gothic" w:hint="eastAsia"/>
          <w:color w:val="575F6D"/>
          <w:sz w:val="18"/>
          <w:szCs w:val="18"/>
          <w:lang w:eastAsia="ja-JP" w:bidi="ar-SA"/>
        </w:rPr>
        <w:t>☐</w:t>
      </w:r>
      <w:r w:rsidRPr="008D0E85">
        <w:rPr>
          <w:rFonts w:ascii="Arial" w:eastAsia="Century Schoolbook" w:hAnsi="Arial" w:cs="Arial"/>
          <w:color w:val="575F6D"/>
          <w:sz w:val="18"/>
          <w:szCs w:val="18"/>
          <w:lang w:eastAsia="ja-JP" w:bidi="ar-SA"/>
        </w:rPr>
        <w:t>Droit d'accès : vous pouvez obtenir des informations concernant le traitement de vos données personnelles et une copie de ces données personnelles.</w:t>
      </w:r>
    </w:p>
    <w:p w:rsidR="008D0E85" w:rsidRPr="008D0E85" w:rsidRDefault="008D0E85" w:rsidP="008D0E85">
      <w:pPr>
        <w:spacing w:before="60" w:after="0"/>
        <w:ind w:right="338"/>
        <w:contextualSpacing/>
        <w:rPr>
          <w:rFonts w:ascii="Arial" w:eastAsia="Century Schoolbook" w:hAnsi="Arial" w:cs="Arial"/>
          <w:color w:val="575F6D"/>
          <w:sz w:val="18"/>
          <w:szCs w:val="18"/>
          <w:lang w:eastAsia="ja-JP" w:bidi="ar-SA"/>
        </w:rPr>
      </w:pPr>
    </w:p>
    <w:p w:rsidR="008D0E85" w:rsidRPr="008D0E85" w:rsidRDefault="008D0E85" w:rsidP="008D0E85">
      <w:pPr>
        <w:spacing w:before="60" w:after="0"/>
        <w:ind w:right="338"/>
        <w:contextualSpacing/>
        <w:rPr>
          <w:rFonts w:ascii="Arial" w:eastAsia="Century Schoolbook" w:hAnsi="Arial" w:cs="Arial"/>
          <w:color w:val="575F6D"/>
          <w:sz w:val="18"/>
          <w:szCs w:val="18"/>
          <w:lang w:eastAsia="ja-JP" w:bidi="ar-SA"/>
        </w:rPr>
      </w:pPr>
      <w:r w:rsidRPr="008D0E85">
        <w:rPr>
          <w:rFonts w:ascii="MS Gothic" w:eastAsia="MS Gothic" w:hAnsi="MS Gothic" w:cs="MS Gothic" w:hint="eastAsia"/>
          <w:color w:val="575F6D"/>
          <w:sz w:val="18"/>
          <w:szCs w:val="18"/>
          <w:lang w:eastAsia="ja-JP" w:bidi="ar-SA"/>
        </w:rPr>
        <w:t>☐</w:t>
      </w:r>
      <w:r w:rsidRPr="008D0E85">
        <w:rPr>
          <w:rFonts w:ascii="Arial" w:eastAsia="Century Schoolbook" w:hAnsi="Arial" w:cs="Arial"/>
          <w:color w:val="575F6D"/>
          <w:sz w:val="18"/>
          <w:szCs w:val="18"/>
          <w:lang w:eastAsia="ja-JP" w:bidi="ar-SA"/>
        </w:rPr>
        <w:t>Droit de rectification : si vous estimez que vos données personnelles sont inexactes ou incomplètes, vous pouvez exiger la modification de ces données personnelles.</w:t>
      </w:r>
    </w:p>
    <w:p w:rsidR="008D0E85" w:rsidRPr="008D0E85" w:rsidRDefault="008D0E85" w:rsidP="008D0E85">
      <w:pPr>
        <w:spacing w:before="60" w:after="0"/>
        <w:ind w:right="338"/>
        <w:contextualSpacing/>
        <w:rPr>
          <w:rFonts w:ascii="Arial" w:eastAsia="Century Schoolbook" w:hAnsi="Arial" w:cs="Arial"/>
          <w:color w:val="575F6D"/>
          <w:sz w:val="18"/>
          <w:szCs w:val="18"/>
          <w:lang w:eastAsia="ja-JP" w:bidi="ar-SA"/>
        </w:rPr>
      </w:pPr>
    </w:p>
    <w:p w:rsidR="008D0E85" w:rsidRPr="008D0E85" w:rsidRDefault="008D0E85" w:rsidP="008D0E85">
      <w:pPr>
        <w:spacing w:before="60" w:after="0"/>
        <w:ind w:right="338"/>
        <w:contextualSpacing/>
        <w:rPr>
          <w:rFonts w:ascii="Arial" w:eastAsia="Century Schoolbook" w:hAnsi="Arial" w:cs="Arial"/>
          <w:color w:val="575F6D"/>
          <w:sz w:val="18"/>
          <w:szCs w:val="18"/>
          <w:lang w:eastAsia="ja-JP" w:bidi="ar-SA"/>
        </w:rPr>
      </w:pPr>
      <w:r w:rsidRPr="008D0E85">
        <w:rPr>
          <w:rFonts w:ascii="MS Gothic" w:eastAsia="MS Gothic" w:hAnsi="MS Gothic" w:cs="MS Gothic" w:hint="eastAsia"/>
          <w:color w:val="575F6D"/>
          <w:sz w:val="18"/>
          <w:szCs w:val="18"/>
          <w:lang w:eastAsia="ja-JP" w:bidi="ar-SA"/>
        </w:rPr>
        <w:t>☐</w:t>
      </w:r>
      <w:r w:rsidRPr="008D0E85">
        <w:rPr>
          <w:rFonts w:ascii="Arial" w:eastAsia="Century Schoolbook" w:hAnsi="Arial" w:cs="Arial"/>
          <w:color w:val="575F6D"/>
          <w:sz w:val="18"/>
          <w:szCs w:val="18"/>
          <w:lang w:eastAsia="ja-JP" w:bidi="ar-SA"/>
        </w:rPr>
        <w:t>Droit de suppression : vous pouvez demander la suppression de vos données personnelles, dans les limites autorisées par la loi.</w:t>
      </w:r>
    </w:p>
    <w:p w:rsidR="008D0E85" w:rsidRPr="008D0E85" w:rsidRDefault="008D0E85" w:rsidP="008D0E85">
      <w:pPr>
        <w:spacing w:before="60" w:after="0"/>
        <w:ind w:right="338"/>
        <w:contextualSpacing/>
        <w:rPr>
          <w:rFonts w:ascii="Arial" w:eastAsia="Century Schoolbook" w:hAnsi="Arial" w:cs="Arial"/>
          <w:color w:val="575F6D"/>
          <w:sz w:val="18"/>
          <w:szCs w:val="18"/>
          <w:lang w:eastAsia="ja-JP" w:bidi="ar-SA"/>
        </w:rPr>
      </w:pPr>
    </w:p>
    <w:p w:rsidR="008D0E85" w:rsidRPr="008D0E85" w:rsidRDefault="008D0E85" w:rsidP="008D0E85">
      <w:pPr>
        <w:spacing w:before="60" w:after="0"/>
        <w:ind w:right="338"/>
        <w:contextualSpacing/>
        <w:rPr>
          <w:rFonts w:ascii="Arial" w:eastAsia="Century Schoolbook" w:hAnsi="Arial" w:cs="Arial"/>
          <w:color w:val="575F6D"/>
          <w:sz w:val="18"/>
          <w:szCs w:val="18"/>
          <w:lang w:eastAsia="ja-JP" w:bidi="ar-SA"/>
        </w:rPr>
      </w:pPr>
      <w:r w:rsidRPr="008D0E85">
        <w:rPr>
          <w:rFonts w:ascii="MS Gothic" w:eastAsia="MS Gothic" w:hAnsi="MS Gothic" w:cs="MS Gothic" w:hint="eastAsia"/>
          <w:color w:val="575F6D"/>
          <w:sz w:val="18"/>
          <w:szCs w:val="18"/>
          <w:lang w:eastAsia="ja-JP" w:bidi="ar-SA"/>
        </w:rPr>
        <w:t>☐</w:t>
      </w:r>
      <w:r w:rsidRPr="008D0E85">
        <w:rPr>
          <w:rFonts w:ascii="Arial" w:eastAsia="Century Schoolbook" w:hAnsi="Arial" w:cs="Arial"/>
          <w:color w:val="575F6D"/>
          <w:sz w:val="18"/>
          <w:szCs w:val="18"/>
          <w:lang w:eastAsia="ja-JP" w:bidi="ar-SA"/>
        </w:rPr>
        <w:t>Droit de limitation : vous pouvez demander la limitation du traitement de vos données personnelles.</w:t>
      </w:r>
    </w:p>
    <w:p w:rsidR="008D0E85" w:rsidRPr="008D0E85" w:rsidRDefault="008D0E85" w:rsidP="008D0E85">
      <w:pPr>
        <w:spacing w:before="60" w:after="0"/>
        <w:ind w:right="338"/>
        <w:contextualSpacing/>
        <w:rPr>
          <w:rFonts w:ascii="Arial" w:eastAsia="Century Schoolbook" w:hAnsi="Arial" w:cs="Arial"/>
          <w:color w:val="575F6D"/>
          <w:sz w:val="18"/>
          <w:szCs w:val="18"/>
          <w:lang w:eastAsia="ja-JP" w:bidi="ar-SA"/>
        </w:rPr>
      </w:pPr>
    </w:p>
    <w:p w:rsidR="008D0E85" w:rsidRPr="008D0E85" w:rsidRDefault="008D0E85" w:rsidP="008D0E85">
      <w:pPr>
        <w:spacing w:before="60" w:after="0"/>
        <w:ind w:right="338"/>
        <w:contextualSpacing/>
        <w:rPr>
          <w:rFonts w:ascii="Arial" w:eastAsia="Century Schoolbook" w:hAnsi="Arial" w:cs="Arial"/>
          <w:color w:val="575F6D"/>
          <w:sz w:val="18"/>
          <w:szCs w:val="18"/>
          <w:lang w:eastAsia="ja-JP" w:bidi="ar-SA"/>
        </w:rPr>
      </w:pPr>
      <w:r w:rsidRPr="008D0E85">
        <w:rPr>
          <w:rFonts w:ascii="MS Gothic" w:eastAsia="MS Gothic" w:hAnsi="MS Gothic" w:cs="MS Gothic" w:hint="eastAsia"/>
          <w:color w:val="575F6D"/>
          <w:sz w:val="18"/>
          <w:szCs w:val="18"/>
          <w:lang w:eastAsia="ja-JP" w:bidi="ar-SA"/>
        </w:rPr>
        <w:t>☐</w:t>
      </w:r>
      <w:r w:rsidRPr="008D0E85">
        <w:rPr>
          <w:rFonts w:ascii="Arial" w:eastAsia="Century Schoolbook" w:hAnsi="Arial" w:cs="Arial"/>
          <w:color w:val="575F6D"/>
          <w:sz w:val="18"/>
          <w:szCs w:val="18"/>
          <w:lang w:eastAsia="ja-JP" w:bidi="ar-SA"/>
        </w:rPr>
        <w:t>Droit d'opposition : vous pouvez vous opposer au traitement de vos données personnelles, pour des raisons relatives à votre situation particulière. Vous disposez du droit absolu de vous opposer au traitement de vos données personnelles à des fins de marketing direct, y compris au profilage lié au marketing direct.</w:t>
      </w:r>
    </w:p>
    <w:p w:rsidR="008D0E85" w:rsidRPr="008D0E85" w:rsidRDefault="008D0E85" w:rsidP="008D0E85">
      <w:pPr>
        <w:spacing w:before="60" w:after="0"/>
        <w:ind w:right="338"/>
        <w:contextualSpacing/>
        <w:rPr>
          <w:rFonts w:ascii="Arial" w:eastAsia="Century Schoolbook" w:hAnsi="Arial" w:cs="Arial"/>
          <w:color w:val="575F6D"/>
          <w:sz w:val="18"/>
          <w:szCs w:val="18"/>
          <w:lang w:eastAsia="ja-JP" w:bidi="ar-SA"/>
        </w:rPr>
      </w:pPr>
    </w:p>
    <w:p w:rsidR="008D0E85" w:rsidRPr="008D0E85" w:rsidRDefault="008D0E85" w:rsidP="008D0E85">
      <w:pPr>
        <w:spacing w:before="60" w:after="0"/>
        <w:ind w:right="338"/>
        <w:contextualSpacing/>
        <w:rPr>
          <w:rFonts w:ascii="Arial" w:eastAsia="Century Schoolbook" w:hAnsi="Arial" w:cs="Arial"/>
          <w:color w:val="575F6D"/>
          <w:sz w:val="18"/>
          <w:szCs w:val="18"/>
          <w:lang w:eastAsia="ja-JP" w:bidi="ar-SA"/>
        </w:rPr>
      </w:pPr>
      <w:r w:rsidRPr="008D0E85">
        <w:rPr>
          <w:rFonts w:ascii="MS Gothic" w:eastAsia="MS Gothic" w:hAnsi="MS Gothic" w:cs="MS Gothic" w:hint="eastAsia"/>
          <w:color w:val="575F6D"/>
          <w:sz w:val="18"/>
          <w:szCs w:val="18"/>
          <w:lang w:eastAsia="ja-JP" w:bidi="ar-SA"/>
        </w:rPr>
        <w:t>☐</w:t>
      </w:r>
      <w:r w:rsidRPr="008D0E85">
        <w:rPr>
          <w:rFonts w:ascii="Arial" w:eastAsia="Century Schoolbook" w:hAnsi="Arial" w:cs="Arial"/>
          <w:color w:val="575F6D"/>
          <w:sz w:val="18"/>
          <w:szCs w:val="18"/>
          <w:lang w:eastAsia="ja-JP" w:bidi="ar-SA"/>
        </w:rPr>
        <w:t>Droit de retirer votre consentement : dans tous les cas où vous avez consenti au traitement de vos données personnelles, vous disposez du droit de retirer ce consentement à tout moment.</w:t>
      </w:r>
    </w:p>
    <w:p w:rsidR="008D0E85" w:rsidRPr="008D0E85" w:rsidRDefault="008D0E85" w:rsidP="008D0E85">
      <w:pPr>
        <w:spacing w:before="60" w:after="0"/>
        <w:ind w:right="338"/>
        <w:contextualSpacing/>
        <w:rPr>
          <w:rFonts w:ascii="Arial" w:eastAsia="Century Schoolbook" w:hAnsi="Arial" w:cs="Arial"/>
          <w:color w:val="575F6D"/>
          <w:sz w:val="18"/>
          <w:szCs w:val="18"/>
          <w:lang w:eastAsia="ja-JP" w:bidi="ar-SA"/>
        </w:rPr>
      </w:pPr>
    </w:p>
    <w:p w:rsidR="008D0E85" w:rsidRPr="008D0E85" w:rsidRDefault="008D0E85" w:rsidP="008D0E85">
      <w:pPr>
        <w:spacing w:before="60" w:after="0"/>
        <w:ind w:right="338"/>
        <w:contextualSpacing/>
        <w:rPr>
          <w:rFonts w:ascii="Arial" w:eastAsia="Century Schoolbook" w:hAnsi="Arial" w:cs="Arial"/>
          <w:color w:val="575F6D"/>
          <w:sz w:val="18"/>
          <w:szCs w:val="18"/>
          <w:lang w:eastAsia="ja-JP" w:bidi="ar-SA"/>
        </w:rPr>
      </w:pPr>
      <w:r w:rsidRPr="008D0E85">
        <w:rPr>
          <w:rFonts w:ascii="MS Gothic" w:eastAsia="MS Gothic" w:hAnsi="MS Gothic" w:cs="MS Gothic" w:hint="eastAsia"/>
          <w:color w:val="575F6D"/>
          <w:sz w:val="18"/>
          <w:szCs w:val="18"/>
          <w:lang w:eastAsia="ja-JP" w:bidi="ar-SA"/>
        </w:rPr>
        <w:t>☐</w:t>
      </w:r>
      <w:r w:rsidRPr="008D0E85">
        <w:rPr>
          <w:rFonts w:ascii="Arial" w:eastAsia="Century Schoolbook" w:hAnsi="Arial" w:cs="Arial"/>
          <w:color w:val="575F6D"/>
          <w:sz w:val="18"/>
          <w:szCs w:val="18"/>
          <w:lang w:eastAsia="ja-JP" w:bidi="ar-SA"/>
        </w:rPr>
        <w:t>Droit à la portabilité des données : là où il est applicable, vous disposez du droit que les données personnelles que vous nous avez fournies vous soient rendues ou, lorsque cela est techniquement possible, qu'elles soient transférées à un tiers.</w:t>
      </w:r>
    </w:p>
    <w:p w:rsidR="008D0E85" w:rsidRPr="008D0E85" w:rsidRDefault="008D0E85" w:rsidP="008D0E85">
      <w:pPr>
        <w:spacing w:before="60" w:after="0"/>
        <w:ind w:right="338"/>
        <w:contextualSpacing/>
        <w:rPr>
          <w:rFonts w:ascii="Century Schoolbook" w:eastAsia="Century Schoolbook" w:hAnsi="Century Schoolbook" w:cs="Century Schoolbook"/>
          <w:b/>
          <w:color w:val="575F6D"/>
          <w:sz w:val="20"/>
          <w:szCs w:val="20"/>
          <w:lang w:eastAsia="ja-JP" w:bidi="ar-SA"/>
        </w:rPr>
      </w:pPr>
    </w:p>
    <w:p w:rsidR="008D0E85" w:rsidRPr="008D0E85" w:rsidRDefault="008D0E85" w:rsidP="008D0E85">
      <w:pPr>
        <w:spacing w:before="200" w:after="0" w:line="240" w:lineRule="auto"/>
        <w:contextualSpacing/>
        <w:rPr>
          <w:rFonts w:ascii="Century Schoolbook" w:eastAsia="Century Schoolbook" w:hAnsi="Century Schoolbook" w:cs="Century Schoolbook"/>
          <w:caps/>
          <w:noProof/>
          <w:color w:val="00955A"/>
          <w:spacing w:val="10"/>
          <w:szCs w:val="20"/>
          <w:lang w:val="en-US" w:eastAsia="ja-JP" w:bidi="ar-SA"/>
        </w:rPr>
      </w:pPr>
      <w:r w:rsidRPr="008D0E85">
        <w:rPr>
          <w:rFonts w:ascii="Century Schoolbook" w:eastAsia="Century Schoolbook" w:hAnsi="Century Schoolbook" w:cs="Century Schoolbook"/>
          <w:caps/>
          <w:noProof/>
          <w:color w:val="00955A"/>
          <w:spacing w:val="10"/>
          <w:szCs w:val="20"/>
          <w:lang w:val="en-US" w:eastAsia="ja-JP" w:bidi="ar-SA"/>
        </w:rPr>
        <w:t>COMMENTAIRES</w:t>
      </w:r>
    </w:p>
    <w:p w:rsidR="008D0E85" w:rsidRPr="008D0E85" w:rsidRDefault="008D0E85" w:rsidP="008D0E85">
      <w:pPr>
        <w:spacing w:before="200" w:after="0" w:line="240" w:lineRule="auto"/>
        <w:contextualSpacing/>
        <w:rPr>
          <w:rFonts w:ascii="Century Schoolbook" w:eastAsia="Century Schoolbook" w:hAnsi="Century Schoolbook" w:cs="Century Schoolbook"/>
          <w:caps/>
          <w:noProof/>
          <w:color w:val="00955A"/>
          <w:spacing w:val="10"/>
          <w:szCs w:val="20"/>
          <w:lang w:val="en-US" w:eastAsia="ja-JP" w:bidi="ar-SA"/>
        </w:rPr>
      </w:pPr>
    </w:p>
    <w:p w:rsidR="008D0E85" w:rsidRPr="008D0E85" w:rsidRDefault="008D0E85" w:rsidP="008D0E85">
      <w:pPr>
        <w:spacing w:before="60" w:after="0"/>
        <w:ind w:right="338"/>
        <w:contextualSpacing/>
        <w:rPr>
          <w:rFonts w:ascii="Century Schoolbook" w:eastAsia="Century Schoolbook" w:hAnsi="Century Schoolbook" w:cs="Century Schoolbook"/>
          <w:b/>
          <w:color w:val="575F6D"/>
          <w:sz w:val="20"/>
          <w:szCs w:val="20"/>
          <w:lang w:val="en-US" w:eastAsia="ja-JP" w:bidi="ar-SA"/>
        </w:rPr>
      </w:pPr>
      <w:r w:rsidRPr="008D0E85">
        <w:rPr>
          <w:rFonts w:ascii="Century Schoolbook" w:eastAsia="Century Schoolbook" w:hAnsi="Century Schoolbook" w:cs="Century Schoolbook"/>
          <w:b/>
          <w:color w:val="575F6D"/>
          <w:sz w:val="20"/>
          <w:szCs w:val="20"/>
          <w:lang w:val="en-US" w:eastAsia="ja-JP"/>
        </w:rPr>
        <w:object w:dxaOrig="225" w:dyaOrig="225">
          <v:shape id="_x0000_i1055" type="#_x0000_t75" style="width:417.5pt;height:77pt" o:ole="">
            <v:imagedata r:id="rId26" o:title=""/>
          </v:shape>
          <w:control r:id="rId27" w:name="TextBox1" w:shapeid="_x0000_i1055"/>
        </w:object>
      </w:r>
    </w:p>
    <w:p w:rsidR="008D0E85" w:rsidRPr="008D0E85" w:rsidRDefault="008D0E85" w:rsidP="008D0E85">
      <w:pPr>
        <w:spacing w:after="0"/>
        <w:contextualSpacing/>
        <w:rPr>
          <w:rFonts w:ascii="Century Schoolbook" w:eastAsia="Century Schoolbook" w:hAnsi="Century Schoolbook" w:cs="Century Schoolbook"/>
          <w:color w:val="575F6D"/>
          <w:sz w:val="20"/>
          <w:szCs w:val="24"/>
          <w:lang w:val="en-US" w:eastAsia="ja-JP" w:bidi="ar-SA"/>
        </w:rPr>
      </w:pPr>
    </w:p>
    <w:p w:rsidR="008D0E85" w:rsidRPr="008D0E85" w:rsidRDefault="008D0E85" w:rsidP="008D0E85">
      <w:pPr>
        <w:spacing w:after="0"/>
        <w:contextualSpacing/>
        <w:rPr>
          <w:rFonts w:ascii="Century Schoolbook" w:eastAsia="Century Schoolbook" w:hAnsi="Century Schoolbook" w:cs="Century Schoolbook"/>
          <w:color w:val="575F6D"/>
          <w:sz w:val="20"/>
          <w:szCs w:val="24"/>
          <w:lang w:val="en-US" w:eastAsia="ja-JP" w:bidi="ar-SA"/>
        </w:rPr>
      </w:pPr>
    </w:p>
    <w:p w:rsidR="008D0E85" w:rsidRPr="008D0E85" w:rsidRDefault="008D0E85" w:rsidP="008D0E85">
      <w:pPr>
        <w:spacing w:after="0"/>
        <w:contextualSpacing/>
        <w:rPr>
          <w:rFonts w:ascii="Century Schoolbook" w:eastAsia="Century Schoolbook" w:hAnsi="Century Schoolbook" w:cs="Century Schoolbook"/>
          <w:color w:val="575F6D"/>
          <w:sz w:val="20"/>
          <w:szCs w:val="24"/>
          <w:lang w:val="en-US" w:eastAsia="ja-JP" w:bidi="ar-SA"/>
        </w:rPr>
      </w:pPr>
    </w:p>
    <w:p w:rsidR="008D0E85" w:rsidRPr="008A21B8" w:rsidRDefault="008D0E85" w:rsidP="00DC66D5">
      <w:pPr>
        <w:spacing w:after="0"/>
        <w:jc w:val="both"/>
        <w:rPr>
          <w:rFonts w:ascii="Arial" w:hAnsi="Arial" w:cs="Arial"/>
          <w:sz w:val="18"/>
          <w:szCs w:val="18"/>
        </w:rPr>
      </w:pPr>
    </w:p>
    <w:sectPr w:rsidR="008D0E85" w:rsidRPr="008A21B8" w:rsidSect="00082956">
      <w:headerReference w:type="default" r:id="rId28"/>
      <w:footerReference w:type="default" r:id="rId29"/>
      <w:pgSz w:w="11906" w:h="16838"/>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B8D" w:rsidRDefault="00665B8D" w:rsidP="00B34027">
      <w:pPr>
        <w:spacing w:after="0" w:line="240" w:lineRule="auto"/>
      </w:pPr>
      <w:r>
        <w:separator/>
      </w:r>
    </w:p>
  </w:endnote>
  <w:endnote w:type="continuationSeparator" w:id="0">
    <w:p w:rsidR="00665B8D" w:rsidRDefault="00665B8D" w:rsidP="00B3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606479"/>
      <w:docPartObj>
        <w:docPartGallery w:val="Page Numbers (Bottom of Page)"/>
        <w:docPartUnique/>
      </w:docPartObj>
    </w:sdtPr>
    <w:sdtEndPr/>
    <w:sdtContent>
      <w:p w:rsidR="00536FF0" w:rsidRDefault="00536FF0">
        <w:pPr>
          <w:pStyle w:val="Footer"/>
          <w:jc w:val="center"/>
        </w:pPr>
        <w:r>
          <w:fldChar w:fldCharType="begin"/>
        </w:r>
        <w:r>
          <w:instrText>PAGE   \* MERGEFORMAT</w:instrText>
        </w:r>
        <w:r>
          <w:fldChar w:fldCharType="separate"/>
        </w:r>
        <w:r w:rsidR="00306852">
          <w:rPr>
            <w:noProof/>
          </w:rPr>
          <w:t>1</w:t>
        </w:r>
        <w:r>
          <w:fldChar w:fldCharType="end"/>
        </w:r>
      </w:p>
    </w:sdtContent>
  </w:sdt>
  <w:p w:rsidR="00536FF0" w:rsidRDefault="00536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B8D" w:rsidRDefault="00665B8D" w:rsidP="00B34027">
      <w:pPr>
        <w:spacing w:after="0" w:line="240" w:lineRule="auto"/>
      </w:pPr>
      <w:r>
        <w:separator/>
      </w:r>
    </w:p>
  </w:footnote>
  <w:footnote w:type="continuationSeparator" w:id="0">
    <w:p w:rsidR="00665B8D" w:rsidRDefault="00665B8D" w:rsidP="00B34027">
      <w:pPr>
        <w:spacing w:after="0" w:line="240" w:lineRule="auto"/>
      </w:pPr>
      <w:r>
        <w:continuationSeparator/>
      </w:r>
    </w:p>
  </w:footnote>
  <w:footnote w:id="1">
    <w:p w:rsidR="00D85381" w:rsidRDefault="00D85381" w:rsidP="00D85381">
      <w:pPr>
        <w:pStyle w:val="FootnoteText"/>
      </w:pPr>
      <w:r>
        <w:rPr>
          <w:rStyle w:val="FootnoteReference"/>
        </w:rPr>
        <w:footnoteRef/>
      </w:r>
      <w:r>
        <w:t xml:space="preserve"> </w:t>
      </w:r>
      <w:r>
        <w:rPr>
          <w:rFonts w:ascii="Arial" w:hAnsi="Arial"/>
          <w:sz w:val="16"/>
        </w:rPr>
        <w:t>https://group.bnpparibas/en/group/bnp-paribas-worldwide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F0" w:rsidRPr="002165B1" w:rsidRDefault="008D0E85" w:rsidP="00690C06">
    <w:pPr>
      <w:pStyle w:val="Header"/>
      <w:spacing w:after="360"/>
      <w:rPr>
        <w:b/>
        <w:color w:val="0070C0"/>
        <w:sz w:val="20"/>
        <w:szCs w:val="20"/>
      </w:rPr>
    </w:pPr>
    <w:r>
      <w:rPr>
        <w:b/>
        <w:noProof/>
        <w:color w:val="0070C0"/>
        <w:sz w:val="20"/>
        <w:szCs w:val="20"/>
        <w:lang w:val="en-IE" w:eastAsia="en-IE" w:bidi="ar-SA"/>
      </w:rPr>
      <w:drawing>
        <wp:inline distT="0" distB="0" distL="0" distR="0" wp14:anchorId="6B7DBC35" wp14:editId="459C6276">
          <wp:extent cx="4413885" cy="8597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3885" cy="8597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6761"/>
    <w:multiLevelType w:val="multilevel"/>
    <w:tmpl w:val="7A8A8A1A"/>
    <w:lvl w:ilvl="0">
      <w:start w:val="1"/>
      <w:numFmt w:val="bullet"/>
      <w:lvlText w:val="o"/>
      <w:lvlJc w:val="left"/>
      <w:pPr>
        <w:tabs>
          <w:tab w:val="num" w:pos="1361"/>
        </w:tabs>
        <w:ind w:left="1361" w:hanging="681"/>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682811"/>
    <w:multiLevelType w:val="hybridMultilevel"/>
    <w:tmpl w:val="7AA68FDC"/>
    <w:lvl w:ilvl="0" w:tplc="6FCA39B8">
      <w:start w:val="1"/>
      <w:numFmt w:val="bullet"/>
      <w:lvlText w:val=""/>
      <w:lvlJc w:val="left"/>
      <w:pPr>
        <w:ind w:left="1400" w:hanging="360"/>
      </w:pPr>
      <w:rPr>
        <w:rFonts w:ascii="Symbol" w:hAnsi="Symbol" w:hint="default"/>
        <w:lang w:val="en-US"/>
      </w:rPr>
    </w:lvl>
    <w:lvl w:ilvl="1" w:tplc="922E5FF4">
      <w:start w:val="1"/>
      <w:numFmt w:val="lowerLetter"/>
      <w:lvlText w:val="%2."/>
      <w:lvlJc w:val="left"/>
      <w:pPr>
        <w:ind w:left="2120" w:hanging="360"/>
      </w:pPr>
    </w:lvl>
    <w:lvl w:ilvl="2" w:tplc="7FCAEA3C">
      <w:start w:val="1"/>
      <w:numFmt w:val="lowerRoman"/>
      <w:lvlText w:val="%3."/>
      <w:lvlJc w:val="right"/>
      <w:pPr>
        <w:ind w:left="2840" w:hanging="180"/>
      </w:pPr>
    </w:lvl>
    <w:lvl w:ilvl="3" w:tplc="808E3BA8">
      <w:start w:val="1"/>
      <w:numFmt w:val="decimal"/>
      <w:lvlText w:val="%4."/>
      <w:lvlJc w:val="left"/>
      <w:pPr>
        <w:ind w:left="3560" w:hanging="360"/>
      </w:pPr>
    </w:lvl>
    <w:lvl w:ilvl="4" w:tplc="13F27712">
      <w:start w:val="1"/>
      <w:numFmt w:val="lowerLetter"/>
      <w:lvlText w:val="%5."/>
      <w:lvlJc w:val="left"/>
      <w:pPr>
        <w:ind w:left="4280" w:hanging="360"/>
      </w:pPr>
    </w:lvl>
    <w:lvl w:ilvl="5" w:tplc="59E4D532">
      <w:start w:val="1"/>
      <w:numFmt w:val="lowerRoman"/>
      <w:lvlText w:val="%6."/>
      <w:lvlJc w:val="right"/>
      <w:pPr>
        <w:ind w:left="5000" w:hanging="180"/>
      </w:pPr>
    </w:lvl>
    <w:lvl w:ilvl="6" w:tplc="99700382">
      <w:start w:val="1"/>
      <w:numFmt w:val="decimal"/>
      <w:lvlText w:val="%7."/>
      <w:lvlJc w:val="left"/>
      <w:pPr>
        <w:ind w:left="5720" w:hanging="360"/>
      </w:pPr>
    </w:lvl>
    <w:lvl w:ilvl="7" w:tplc="F544F72C">
      <w:start w:val="1"/>
      <w:numFmt w:val="lowerLetter"/>
      <w:lvlText w:val="%8."/>
      <w:lvlJc w:val="left"/>
      <w:pPr>
        <w:ind w:left="6440" w:hanging="360"/>
      </w:pPr>
    </w:lvl>
    <w:lvl w:ilvl="8" w:tplc="DC8476E4">
      <w:start w:val="1"/>
      <w:numFmt w:val="lowerRoman"/>
      <w:lvlText w:val="%9."/>
      <w:lvlJc w:val="right"/>
      <w:pPr>
        <w:ind w:left="7160" w:hanging="180"/>
      </w:pPr>
    </w:lvl>
  </w:abstractNum>
  <w:abstractNum w:abstractNumId="2" w15:restartNumberingAfterBreak="0">
    <w:nsid w:val="1EE576D9"/>
    <w:multiLevelType w:val="multilevel"/>
    <w:tmpl w:val="B38ED01C"/>
    <w:lvl w:ilvl="0">
      <w:start w:val="1"/>
      <w:numFmt w:val="bullet"/>
      <w:lvlText w:val="o"/>
      <w:lvlJc w:val="left"/>
      <w:pPr>
        <w:tabs>
          <w:tab w:val="num" w:pos="1361"/>
        </w:tabs>
        <w:ind w:left="1361" w:hanging="681"/>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B57D5"/>
    <w:multiLevelType w:val="hybridMultilevel"/>
    <w:tmpl w:val="60C82C0A"/>
    <w:lvl w:ilvl="0" w:tplc="5C021AA8">
      <w:start w:val="1"/>
      <w:numFmt w:val="bullet"/>
      <w:lvlText w:val=""/>
      <w:lvlJc w:val="left"/>
      <w:pPr>
        <w:ind w:left="1400" w:hanging="360"/>
      </w:pPr>
      <w:rPr>
        <w:rFonts w:ascii="Symbol" w:hAnsi="Symbol" w:hint="default"/>
      </w:rPr>
    </w:lvl>
    <w:lvl w:ilvl="1" w:tplc="E1DEC704">
      <w:start w:val="1"/>
      <w:numFmt w:val="bullet"/>
      <w:lvlText w:val="o"/>
      <w:lvlJc w:val="left"/>
      <w:pPr>
        <w:ind w:left="2120" w:hanging="360"/>
      </w:pPr>
      <w:rPr>
        <w:rFonts w:ascii="Courier New" w:hAnsi="Courier New" w:cs="Courier New" w:hint="default"/>
      </w:rPr>
    </w:lvl>
    <w:lvl w:ilvl="2" w:tplc="8EFA819E">
      <w:start w:val="1"/>
      <w:numFmt w:val="bullet"/>
      <w:lvlText w:val=""/>
      <w:lvlJc w:val="left"/>
      <w:pPr>
        <w:ind w:left="2840" w:hanging="360"/>
      </w:pPr>
      <w:rPr>
        <w:rFonts w:ascii="Wingdings" w:hAnsi="Wingdings" w:hint="default"/>
      </w:rPr>
    </w:lvl>
    <w:lvl w:ilvl="3" w:tplc="2D7424FC">
      <w:start w:val="1"/>
      <w:numFmt w:val="bullet"/>
      <w:lvlText w:val=""/>
      <w:lvlJc w:val="left"/>
      <w:pPr>
        <w:ind w:left="3560" w:hanging="360"/>
      </w:pPr>
      <w:rPr>
        <w:rFonts w:ascii="Symbol" w:hAnsi="Symbol" w:hint="default"/>
      </w:rPr>
    </w:lvl>
    <w:lvl w:ilvl="4" w:tplc="3190DD72">
      <w:start w:val="1"/>
      <w:numFmt w:val="bullet"/>
      <w:lvlText w:val="o"/>
      <w:lvlJc w:val="left"/>
      <w:pPr>
        <w:ind w:left="4280" w:hanging="360"/>
      </w:pPr>
      <w:rPr>
        <w:rFonts w:ascii="Courier New" w:hAnsi="Courier New" w:cs="Courier New" w:hint="default"/>
      </w:rPr>
    </w:lvl>
    <w:lvl w:ilvl="5" w:tplc="EBBC0A92">
      <w:start w:val="1"/>
      <w:numFmt w:val="bullet"/>
      <w:lvlText w:val=""/>
      <w:lvlJc w:val="left"/>
      <w:pPr>
        <w:ind w:left="5000" w:hanging="360"/>
      </w:pPr>
      <w:rPr>
        <w:rFonts w:ascii="Wingdings" w:hAnsi="Wingdings" w:hint="default"/>
      </w:rPr>
    </w:lvl>
    <w:lvl w:ilvl="6" w:tplc="C8E46F78">
      <w:start w:val="1"/>
      <w:numFmt w:val="bullet"/>
      <w:lvlText w:val=""/>
      <w:lvlJc w:val="left"/>
      <w:pPr>
        <w:ind w:left="5720" w:hanging="360"/>
      </w:pPr>
      <w:rPr>
        <w:rFonts w:ascii="Symbol" w:hAnsi="Symbol" w:hint="default"/>
      </w:rPr>
    </w:lvl>
    <w:lvl w:ilvl="7" w:tplc="CD8AB644">
      <w:start w:val="1"/>
      <w:numFmt w:val="bullet"/>
      <w:lvlText w:val="o"/>
      <w:lvlJc w:val="left"/>
      <w:pPr>
        <w:ind w:left="6440" w:hanging="360"/>
      </w:pPr>
      <w:rPr>
        <w:rFonts w:ascii="Courier New" w:hAnsi="Courier New" w:cs="Courier New" w:hint="default"/>
      </w:rPr>
    </w:lvl>
    <w:lvl w:ilvl="8" w:tplc="F27ACE4C">
      <w:start w:val="1"/>
      <w:numFmt w:val="bullet"/>
      <w:lvlText w:val=""/>
      <w:lvlJc w:val="left"/>
      <w:pPr>
        <w:ind w:left="7160" w:hanging="360"/>
      </w:pPr>
      <w:rPr>
        <w:rFonts w:ascii="Wingdings" w:hAnsi="Wingdings" w:hint="default"/>
      </w:rPr>
    </w:lvl>
  </w:abstractNum>
  <w:abstractNum w:abstractNumId="4" w15:restartNumberingAfterBreak="0">
    <w:nsid w:val="24271BA0"/>
    <w:multiLevelType w:val="hybridMultilevel"/>
    <w:tmpl w:val="359022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436755A"/>
    <w:multiLevelType w:val="hybridMultilevel"/>
    <w:tmpl w:val="78E0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63B91"/>
    <w:multiLevelType w:val="multilevel"/>
    <w:tmpl w:val="F14A59E2"/>
    <w:lvl w:ilvl="0">
      <w:start w:val="1"/>
      <w:numFmt w:val="bullet"/>
      <w:lvlText w:val=""/>
      <w:lvlJc w:val="left"/>
      <w:pPr>
        <w:tabs>
          <w:tab w:val="num" w:pos="1361"/>
        </w:tabs>
        <w:ind w:left="1361" w:hanging="681"/>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02A9C"/>
    <w:multiLevelType w:val="hybridMultilevel"/>
    <w:tmpl w:val="CE064882"/>
    <w:lvl w:ilvl="0" w:tplc="2606F7EC">
      <w:start w:val="1"/>
      <w:numFmt w:val="bullet"/>
      <w:lvlText w:val=""/>
      <w:lvlJc w:val="left"/>
      <w:pPr>
        <w:ind w:left="1429" w:hanging="360"/>
      </w:pPr>
      <w:rPr>
        <w:rFonts w:ascii="Wingdings" w:hAnsi="Wingdings" w:hint="default"/>
      </w:rPr>
    </w:lvl>
    <w:lvl w:ilvl="1" w:tplc="E46C9BE8" w:tentative="1">
      <w:start w:val="1"/>
      <w:numFmt w:val="bullet"/>
      <w:lvlText w:val="o"/>
      <w:lvlJc w:val="left"/>
      <w:pPr>
        <w:ind w:left="2149" w:hanging="360"/>
      </w:pPr>
      <w:rPr>
        <w:rFonts w:ascii="Courier New" w:hAnsi="Courier New" w:cs="Courier New" w:hint="default"/>
      </w:rPr>
    </w:lvl>
    <w:lvl w:ilvl="2" w:tplc="BD7A906A" w:tentative="1">
      <w:start w:val="1"/>
      <w:numFmt w:val="bullet"/>
      <w:lvlText w:val=""/>
      <w:lvlJc w:val="left"/>
      <w:pPr>
        <w:ind w:left="2869" w:hanging="360"/>
      </w:pPr>
      <w:rPr>
        <w:rFonts w:ascii="Wingdings" w:hAnsi="Wingdings" w:hint="default"/>
      </w:rPr>
    </w:lvl>
    <w:lvl w:ilvl="3" w:tplc="9F1ECD32" w:tentative="1">
      <w:start w:val="1"/>
      <w:numFmt w:val="bullet"/>
      <w:lvlText w:val=""/>
      <w:lvlJc w:val="left"/>
      <w:pPr>
        <w:ind w:left="3589" w:hanging="360"/>
      </w:pPr>
      <w:rPr>
        <w:rFonts w:ascii="Symbol" w:hAnsi="Symbol" w:hint="default"/>
      </w:rPr>
    </w:lvl>
    <w:lvl w:ilvl="4" w:tplc="746015E8" w:tentative="1">
      <w:start w:val="1"/>
      <w:numFmt w:val="bullet"/>
      <w:lvlText w:val="o"/>
      <w:lvlJc w:val="left"/>
      <w:pPr>
        <w:ind w:left="4309" w:hanging="360"/>
      </w:pPr>
      <w:rPr>
        <w:rFonts w:ascii="Courier New" w:hAnsi="Courier New" w:cs="Courier New" w:hint="default"/>
      </w:rPr>
    </w:lvl>
    <w:lvl w:ilvl="5" w:tplc="DCD09B3E" w:tentative="1">
      <w:start w:val="1"/>
      <w:numFmt w:val="bullet"/>
      <w:lvlText w:val=""/>
      <w:lvlJc w:val="left"/>
      <w:pPr>
        <w:ind w:left="5029" w:hanging="360"/>
      </w:pPr>
      <w:rPr>
        <w:rFonts w:ascii="Wingdings" w:hAnsi="Wingdings" w:hint="default"/>
      </w:rPr>
    </w:lvl>
    <w:lvl w:ilvl="6" w:tplc="0204D410" w:tentative="1">
      <w:start w:val="1"/>
      <w:numFmt w:val="bullet"/>
      <w:lvlText w:val=""/>
      <w:lvlJc w:val="left"/>
      <w:pPr>
        <w:ind w:left="5749" w:hanging="360"/>
      </w:pPr>
      <w:rPr>
        <w:rFonts w:ascii="Symbol" w:hAnsi="Symbol" w:hint="default"/>
      </w:rPr>
    </w:lvl>
    <w:lvl w:ilvl="7" w:tplc="277652D0" w:tentative="1">
      <w:start w:val="1"/>
      <w:numFmt w:val="bullet"/>
      <w:lvlText w:val="o"/>
      <w:lvlJc w:val="left"/>
      <w:pPr>
        <w:ind w:left="6469" w:hanging="360"/>
      </w:pPr>
      <w:rPr>
        <w:rFonts w:ascii="Courier New" w:hAnsi="Courier New" w:cs="Courier New" w:hint="default"/>
      </w:rPr>
    </w:lvl>
    <w:lvl w:ilvl="8" w:tplc="493625BE" w:tentative="1">
      <w:start w:val="1"/>
      <w:numFmt w:val="bullet"/>
      <w:lvlText w:val=""/>
      <w:lvlJc w:val="left"/>
      <w:pPr>
        <w:ind w:left="7189" w:hanging="360"/>
      </w:pPr>
      <w:rPr>
        <w:rFonts w:ascii="Wingdings" w:hAnsi="Wingdings" w:hint="default"/>
      </w:rPr>
    </w:lvl>
  </w:abstractNum>
  <w:abstractNum w:abstractNumId="8" w15:restartNumberingAfterBreak="0">
    <w:nsid w:val="269A2D3E"/>
    <w:multiLevelType w:val="multilevel"/>
    <w:tmpl w:val="F9C6C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BD543E6"/>
    <w:multiLevelType w:val="hybridMultilevel"/>
    <w:tmpl w:val="682A807A"/>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0" w15:restartNumberingAfterBreak="0">
    <w:nsid w:val="2CE932A5"/>
    <w:multiLevelType w:val="hybridMultilevel"/>
    <w:tmpl w:val="A608EE52"/>
    <w:lvl w:ilvl="0" w:tplc="ED2C4320">
      <w:start w:val="1"/>
      <w:numFmt w:val="bullet"/>
      <w:lvlText w:val=""/>
      <w:lvlJc w:val="left"/>
      <w:pPr>
        <w:ind w:left="784" w:hanging="360"/>
      </w:pPr>
      <w:rPr>
        <w:rFonts w:ascii="Wingdings" w:hAnsi="Wingdings" w:hint="default"/>
      </w:rPr>
    </w:lvl>
    <w:lvl w:ilvl="1" w:tplc="85A8EFBA">
      <w:start w:val="1"/>
      <w:numFmt w:val="bullet"/>
      <w:lvlText w:val=""/>
      <w:lvlJc w:val="left"/>
      <w:pPr>
        <w:ind w:left="1504" w:hanging="360"/>
      </w:pPr>
      <w:rPr>
        <w:rFonts w:ascii="Wingdings" w:hAnsi="Wingdings" w:hint="default"/>
      </w:rPr>
    </w:lvl>
    <w:lvl w:ilvl="2" w:tplc="3B00CAF6">
      <w:start w:val="1"/>
      <w:numFmt w:val="bullet"/>
      <w:lvlText w:val=""/>
      <w:lvlJc w:val="left"/>
      <w:pPr>
        <w:ind w:left="2224" w:hanging="360"/>
      </w:pPr>
      <w:rPr>
        <w:rFonts w:ascii="Symbol" w:hAnsi="Symbol" w:hint="default"/>
      </w:rPr>
    </w:lvl>
    <w:lvl w:ilvl="3" w:tplc="C018DC5C" w:tentative="1">
      <w:start w:val="1"/>
      <w:numFmt w:val="bullet"/>
      <w:lvlText w:val=""/>
      <w:lvlJc w:val="left"/>
      <w:pPr>
        <w:ind w:left="2944" w:hanging="360"/>
      </w:pPr>
      <w:rPr>
        <w:rFonts w:ascii="Symbol" w:hAnsi="Symbol" w:hint="default"/>
      </w:rPr>
    </w:lvl>
    <w:lvl w:ilvl="4" w:tplc="3B06A3E6" w:tentative="1">
      <w:start w:val="1"/>
      <w:numFmt w:val="bullet"/>
      <w:lvlText w:val="o"/>
      <w:lvlJc w:val="left"/>
      <w:pPr>
        <w:ind w:left="3664" w:hanging="360"/>
      </w:pPr>
      <w:rPr>
        <w:rFonts w:ascii="Courier New" w:hAnsi="Courier New" w:cs="Courier New" w:hint="default"/>
      </w:rPr>
    </w:lvl>
    <w:lvl w:ilvl="5" w:tplc="2E04C6DC" w:tentative="1">
      <w:start w:val="1"/>
      <w:numFmt w:val="bullet"/>
      <w:lvlText w:val=""/>
      <w:lvlJc w:val="left"/>
      <w:pPr>
        <w:ind w:left="4384" w:hanging="360"/>
      </w:pPr>
      <w:rPr>
        <w:rFonts w:ascii="Wingdings" w:hAnsi="Wingdings" w:hint="default"/>
      </w:rPr>
    </w:lvl>
    <w:lvl w:ilvl="6" w:tplc="75FCDA18" w:tentative="1">
      <w:start w:val="1"/>
      <w:numFmt w:val="bullet"/>
      <w:lvlText w:val=""/>
      <w:lvlJc w:val="left"/>
      <w:pPr>
        <w:ind w:left="5104" w:hanging="360"/>
      </w:pPr>
      <w:rPr>
        <w:rFonts w:ascii="Symbol" w:hAnsi="Symbol" w:hint="default"/>
      </w:rPr>
    </w:lvl>
    <w:lvl w:ilvl="7" w:tplc="74401A1E" w:tentative="1">
      <w:start w:val="1"/>
      <w:numFmt w:val="bullet"/>
      <w:lvlText w:val="o"/>
      <w:lvlJc w:val="left"/>
      <w:pPr>
        <w:ind w:left="5824" w:hanging="360"/>
      </w:pPr>
      <w:rPr>
        <w:rFonts w:ascii="Courier New" w:hAnsi="Courier New" w:cs="Courier New" w:hint="default"/>
      </w:rPr>
    </w:lvl>
    <w:lvl w:ilvl="8" w:tplc="5FD01206" w:tentative="1">
      <w:start w:val="1"/>
      <w:numFmt w:val="bullet"/>
      <w:lvlText w:val=""/>
      <w:lvlJc w:val="left"/>
      <w:pPr>
        <w:ind w:left="6544" w:hanging="360"/>
      </w:pPr>
      <w:rPr>
        <w:rFonts w:ascii="Wingdings" w:hAnsi="Wingdings" w:hint="default"/>
      </w:rPr>
    </w:lvl>
  </w:abstractNum>
  <w:abstractNum w:abstractNumId="11" w15:restartNumberingAfterBreak="0">
    <w:nsid w:val="34252447"/>
    <w:multiLevelType w:val="multilevel"/>
    <w:tmpl w:val="C002A5DC"/>
    <w:lvl w:ilvl="0">
      <w:start w:val="1"/>
      <w:numFmt w:val="bullet"/>
      <w:pStyle w:val="bullet2"/>
      <w:lvlText w:val=""/>
      <w:lvlJc w:val="left"/>
      <w:pPr>
        <w:tabs>
          <w:tab w:val="num" w:pos="1361"/>
        </w:tabs>
        <w:ind w:left="1361" w:hanging="681"/>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543D5B"/>
    <w:multiLevelType w:val="hybridMultilevel"/>
    <w:tmpl w:val="3B1A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678C4"/>
    <w:multiLevelType w:val="hybridMultilevel"/>
    <w:tmpl w:val="98DA50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476DC"/>
    <w:multiLevelType w:val="multilevel"/>
    <w:tmpl w:val="0E901C34"/>
    <w:lvl w:ilvl="0">
      <w:start w:val="1"/>
      <w:numFmt w:val="bullet"/>
      <w:pStyle w:val="dashbullet3"/>
      <w:lvlText w:val=""/>
      <w:lvlJc w:val="left"/>
      <w:pPr>
        <w:tabs>
          <w:tab w:val="num" w:pos="2041"/>
        </w:tabs>
        <w:ind w:left="2041" w:hanging="680"/>
      </w:pPr>
      <w:rPr>
        <w:rFonts w:ascii="Symbol" w:hAnsi="Symbol" w:hint="default"/>
        <w:color w:val="000058"/>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095D5E"/>
    <w:multiLevelType w:val="hybridMultilevel"/>
    <w:tmpl w:val="FD345446"/>
    <w:lvl w:ilvl="0" w:tplc="8318D3B0">
      <w:start w:val="1"/>
      <w:numFmt w:val="bullet"/>
      <w:lvlText w:val=""/>
      <w:lvlJc w:val="left"/>
      <w:pPr>
        <w:ind w:left="1400" w:hanging="360"/>
      </w:pPr>
      <w:rPr>
        <w:rFonts w:ascii="Symbol" w:hAnsi="Symbol" w:hint="default"/>
      </w:rPr>
    </w:lvl>
    <w:lvl w:ilvl="1" w:tplc="8D5C85EA" w:tentative="1">
      <w:start w:val="1"/>
      <w:numFmt w:val="bullet"/>
      <w:lvlText w:val="o"/>
      <w:lvlJc w:val="left"/>
      <w:pPr>
        <w:ind w:left="2120" w:hanging="360"/>
      </w:pPr>
      <w:rPr>
        <w:rFonts w:ascii="Courier New" w:hAnsi="Courier New" w:cs="Courier New" w:hint="default"/>
      </w:rPr>
    </w:lvl>
    <w:lvl w:ilvl="2" w:tplc="DE3AD61E" w:tentative="1">
      <w:start w:val="1"/>
      <w:numFmt w:val="bullet"/>
      <w:lvlText w:val=""/>
      <w:lvlJc w:val="left"/>
      <w:pPr>
        <w:ind w:left="2840" w:hanging="360"/>
      </w:pPr>
      <w:rPr>
        <w:rFonts w:ascii="Wingdings" w:hAnsi="Wingdings" w:hint="default"/>
      </w:rPr>
    </w:lvl>
    <w:lvl w:ilvl="3" w:tplc="B91CDA0E" w:tentative="1">
      <w:start w:val="1"/>
      <w:numFmt w:val="bullet"/>
      <w:lvlText w:val=""/>
      <w:lvlJc w:val="left"/>
      <w:pPr>
        <w:ind w:left="3560" w:hanging="360"/>
      </w:pPr>
      <w:rPr>
        <w:rFonts w:ascii="Symbol" w:hAnsi="Symbol" w:hint="default"/>
      </w:rPr>
    </w:lvl>
    <w:lvl w:ilvl="4" w:tplc="00D42150" w:tentative="1">
      <w:start w:val="1"/>
      <w:numFmt w:val="bullet"/>
      <w:lvlText w:val="o"/>
      <w:lvlJc w:val="left"/>
      <w:pPr>
        <w:ind w:left="4280" w:hanging="360"/>
      </w:pPr>
      <w:rPr>
        <w:rFonts w:ascii="Courier New" w:hAnsi="Courier New" w:cs="Courier New" w:hint="default"/>
      </w:rPr>
    </w:lvl>
    <w:lvl w:ilvl="5" w:tplc="82126616" w:tentative="1">
      <w:start w:val="1"/>
      <w:numFmt w:val="bullet"/>
      <w:lvlText w:val=""/>
      <w:lvlJc w:val="left"/>
      <w:pPr>
        <w:ind w:left="5000" w:hanging="360"/>
      </w:pPr>
      <w:rPr>
        <w:rFonts w:ascii="Wingdings" w:hAnsi="Wingdings" w:hint="default"/>
      </w:rPr>
    </w:lvl>
    <w:lvl w:ilvl="6" w:tplc="D77C36D8" w:tentative="1">
      <w:start w:val="1"/>
      <w:numFmt w:val="bullet"/>
      <w:lvlText w:val=""/>
      <w:lvlJc w:val="left"/>
      <w:pPr>
        <w:ind w:left="5720" w:hanging="360"/>
      </w:pPr>
      <w:rPr>
        <w:rFonts w:ascii="Symbol" w:hAnsi="Symbol" w:hint="default"/>
      </w:rPr>
    </w:lvl>
    <w:lvl w:ilvl="7" w:tplc="8162EBB4" w:tentative="1">
      <w:start w:val="1"/>
      <w:numFmt w:val="bullet"/>
      <w:lvlText w:val="o"/>
      <w:lvlJc w:val="left"/>
      <w:pPr>
        <w:ind w:left="6440" w:hanging="360"/>
      </w:pPr>
      <w:rPr>
        <w:rFonts w:ascii="Courier New" w:hAnsi="Courier New" w:cs="Courier New" w:hint="default"/>
      </w:rPr>
    </w:lvl>
    <w:lvl w:ilvl="8" w:tplc="1C64ACDA" w:tentative="1">
      <w:start w:val="1"/>
      <w:numFmt w:val="bullet"/>
      <w:lvlText w:val=""/>
      <w:lvlJc w:val="left"/>
      <w:pPr>
        <w:ind w:left="7160" w:hanging="360"/>
      </w:pPr>
      <w:rPr>
        <w:rFonts w:ascii="Wingdings" w:hAnsi="Wingdings" w:hint="default"/>
      </w:rPr>
    </w:lvl>
  </w:abstractNum>
  <w:abstractNum w:abstractNumId="17" w15:restartNumberingAfterBreak="0">
    <w:nsid w:val="4F8D293A"/>
    <w:multiLevelType w:val="hybridMultilevel"/>
    <w:tmpl w:val="A286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385580"/>
    <w:multiLevelType w:val="hybridMultilevel"/>
    <w:tmpl w:val="C6843D82"/>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0" w15:restartNumberingAfterBreak="0">
    <w:nsid w:val="5AB508B9"/>
    <w:multiLevelType w:val="hybridMultilevel"/>
    <w:tmpl w:val="A1BC523E"/>
    <w:lvl w:ilvl="0" w:tplc="28607612">
      <w:start w:val="1"/>
      <w:numFmt w:val="bullet"/>
      <w:lvlText w:val=""/>
      <w:lvlJc w:val="left"/>
      <w:pPr>
        <w:ind w:left="1287" w:hanging="360"/>
      </w:pPr>
      <w:rPr>
        <w:rFonts w:ascii="Symbol" w:hAnsi="Symbol" w:hint="default"/>
      </w:rPr>
    </w:lvl>
    <w:lvl w:ilvl="1" w:tplc="34203ACC">
      <w:start w:val="1"/>
      <w:numFmt w:val="bullet"/>
      <w:lvlText w:val="o"/>
      <w:lvlJc w:val="left"/>
      <w:pPr>
        <w:ind w:left="2007" w:hanging="360"/>
      </w:pPr>
      <w:rPr>
        <w:rFonts w:ascii="Courier New" w:hAnsi="Courier New" w:cs="Courier New" w:hint="default"/>
      </w:rPr>
    </w:lvl>
    <w:lvl w:ilvl="2" w:tplc="11E4A0E6" w:tentative="1">
      <w:start w:val="1"/>
      <w:numFmt w:val="bullet"/>
      <w:lvlText w:val=""/>
      <w:lvlJc w:val="left"/>
      <w:pPr>
        <w:ind w:left="2727" w:hanging="360"/>
      </w:pPr>
      <w:rPr>
        <w:rFonts w:ascii="Wingdings" w:hAnsi="Wingdings" w:hint="default"/>
      </w:rPr>
    </w:lvl>
    <w:lvl w:ilvl="3" w:tplc="1220A708" w:tentative="1">
      <w:start w:val="1"/>
      <w:numFmt w:val="bullet"/>
      <w:lvlText w:val=""/>
      <w:lvlJc w:val="left"/>
      <w:pPr>
        <w:ind w:left="3447" w:hanging="360"/>
      </w:pPr>
      <w:rPr>
        <w:rFonts w:ascii="Symbol" w:hAnsi="Symbol" w:hint="default"/>
      </w:rPr>
    </w:lvl>
    <w:lvl w:ilvl="4" w:tplc="60C4D7B0" w:tentative="1">
      <w:start w:val="1"/>
      <w:numFmt w:val="bullet"/>
      <w:lvlText w:val="o"/>
      <w:lvlJc w:val="left"/>
      <w:pPr>
        <w:ind w:left="4167" w:hanging="360"/>
      </w:pPr>
      <w:rPr>
        <w:rFonts w:ascii="Courier New" w:hAnsi="Courier New" w:cs="Courier New" w:hint="default"/>
      </w:rPr>
    </w:lvl>
    <w:lvl w:ilvl="5" w:tplc="F3D49A70" w:tentative="1">
      <w:start w:val="1"/>
      <w:numFmt w:val="bullet"/>
      <w:lvlText w:val=""/>
      <w:lvlJc w:val="left"/>
      <w:pPr>
        <w:ind w:left="4887" w:hanging="360"/>
      </w:pPr>
      <w:rPr>
        <w:rFonts w:ascii="Wingdings" w:hAnsi="Wingdings" w:hint="default"/>
      </w:rPr>
    </w:lvl>
    <w:lvl w:ilvl="6" w:tplc="4E326152" w:tentative="1">
      <w:start w:val="1"/>
      <w:numFmt w:val="bullet"/>
      <w:lvlText w:val=""/>
      <w:lvlJc w:val="left"/>
      <w:pPr>
        <w:ind w:left="5607" w:hanging="360"/>
      </w:pPr>
      <w:rPr>
        <w:rFonts w:ascii="Symbol" w:hAnsi="Symbol" w:hint="default"/>
      </w:rPr>
    </w:lvl>
    <w:lvl w:ilvl="7" w:tplc="15748466" w:tentative="1">
      <w:start w:val="1"/>
      <w:numFmt w:val="bullet"/>
      <w:lvlText w:val="o"/>
      <w:lvlJc w:val="left"/>
      <w:pPr>
        <w:ind w:left="6327" w:hanging="360"/>
      </w:pPr>
      <w:rPr>
        <w:rFonts w:ascii="Courier New" w:hAnsi="Courier New" w:cs="Courier New" w:hint="default"/>
      </w:rPr>
    </w:lvl>
    <w:lvl w:ilvl="8" w:tplc="D60E6854" w:tentative="1">
      <w:start w:val="1"/>
      <w:numFmt w:val="bullet"/>
      <w:lvlText w:val=""/>
      <w:lvlJc w:val="left"/>
      <w:pPr>
        <w:ind w:left="7047" w:hanging="360"/>
      </w:pPr>
      <w:rPr>
        <w:rFonts w:ascii="Wingdings" w:hAnsi="Wingdings" w:hint="default"/>
      </w:rPr>
    </w:lvl>
  </w:abstractNum>
  <w:abstractNum w:abstractNumId="21" w15:restartNumberingAfterBreak="0">
    <w:nsid w:val="64992019"/>
    <w:multiLevelType w:val="hybridMultilevel"/>
    <w:tmpl w:val="36F6D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067214"/>
    <w:multiLevelType w:val="hybridMultilevel"/>
    <w:tmpl w:val="6C3E1AE0"/>
    <w:lvl w:ilvl="0" w:tplc="30A0ECFC">
      <w:start w:val="1"/>
      <w:numFmt w:val="bullet"/>
      <w:lvlText w:val=""/>
      <w:lvlJc w:val="left"/>
      <w:pPr>
        <w:ind w:left="1006" w:hanging="360"/>
      </w:pPr>
      <w:rPr>
        <w:rFonts w:ascii="Symbol" w:hAnsi="Symbol" w:hint="default"/>
      </w:rPr>
    </w:lvl>
    <w:lvl w:ilvl="1" w:tplc="02BEAA4C" w:tentative="1">
      <w:start w:val="1"/>
      <w:numFmt w:val="bullet"/>
      <w:lvlText w:val="o"/>
      <w:lvlJc w:val="left"/>
      <w:pPr>
        <w:ind w:left="1726" w:hanging="360"/>
      </w:pPr>
      <w:rPr>
        <w:rFonts w:ascii="Courier New" w:hAnsi="Courier New" w:cs="Courier New" w:hint="default"/>
      </w:rPr>
    </w:lvl>
    <w:lvl w:ilvl="2" w:tplc="AA5C1532" w:tentative="1">
      <w:start w:val="1"/>
      <w:numFmt w:val="bullet"/>
      <w:lvlText w:val=""/>
      <w:lvlJc w:val="left"/>
      <w:pPr>
        <w:ind w:left="2446" w:hanging="360"/>
      </w:pPr>
      <w:rPr>
        <w:rFonts w:ascii="Wingdings" w:hAnsi="Wingdings" w:hint="default"/>
      </w:rPr>
    </w:lvl>
    <w:lvl w:ilvl="3" w:tplc="6CB4A8EA" w:tentative="1">
      <w:start w:val="1"/>
      <w:numFmt w:val="bullet"/>
      <w:lvlText w:val=""/>
      <w:lvlJc w:val="left"/>
      <w:pPr>
        <w:ind w:left="3166" w:hanging="360"/>
      </w:pPr>
      <w:rPr>
        <w:rFonts w:ascii="Symbol" w:hAnsi="Symbol" w:hint="default"/>
      </w:rPr>
    </w:lvl>
    <w:lvl w:ilvl="4" w:tplc="C1CE88D0" w:tentative="1">
      <w:start w:val="1"/>
      <w:numFmt w:val="bullet"/>
      <w:lvlText w:val="o"/>
      <w:lvlJc w:val="left"/>
      <w:pPr>
        <w:ind w:left="3886" w:hanging="360"/>
      </w:pPr>
      <w:rPr>
        <w:rFonts w:ascii="Courier New" w:hAnsi="Courier New" w:cs="Courier New" w:hint="default"/>
      </w:rPr>
    </w:lvl>
    <w:lvl w:ilvl="5" w:tplc="2F06738A" w:tentative="1">
      <w:start w:val="1"/>
      <w:numFmt w:val="bullet"/>
      <w:lvlText w:val=""/>
      <w:lvlJc w:val="left"/>
      <w:pPr>
        <w:ind w:left="4606" w:hanging="360"/>
      </w:pPr>
      <w:rPr>
        <w:rFonts w:ascii="Wingdings" w:hAnsi="Wingdings" w:hint="default"/>
      </w:rPr>
    </w:lvl>
    <w:lvl w:ilvl="6" w:tplc="E5D84404" w:tentative="1">
      <w:start w:val="1"/>
      <w:numFmt w:val="bullet"/>
      <w:lvlText w:val=""/>
      <w:lvlJc w:val="left"/>
      <w:pPr>
        <w:ind w:left="5326" w:hanging="360"/>
      </w:pPr>
      <w:rPr>
        <w:rFonts w:ascii="Symbol" w:hAnsi="Symbol" w:hint="default"/>
      </w:rPr>
    </w:lvl>
    <w:lvl w:ilvl="7" w:tplc="C4E04ADC" w:tentative="1">
      <w:start w:val="1"/>
      <w:numFmt w:val="bullet"/>
      <w:lvlText w:val="o"/>
      <w:lvlJc w:val="left"/>
      <w:pPr>
        <w:ind w:left="6046" w:hanging="360"/>
      </w:pPr>
      <w:rPr>
        <w:rFonts w:ascii="Courier New" w:hAnsi="Courier New" w:cs="Courier New" w:hint="default"/>
      </w:rPr>
    </w:lvl>
    <w:lvl w:ilvl="8" w:tplc="4BE05742" w:tentative="1">
      <w:start w:val="1"/>
      <w:numFmt w:val="bullet"/>
      <w:lvlText w:val=""/>
      <w:lvlJc w:val="left"/>
      <w:pPr>
        <w:ind w:left="6766" w:hanging="360"/>
      </w:pPr>
      <w:rPr>
        <w:rFonts w:ascii="Wingdings" w:hAnsi="Wingdings" w:hint="default"/>
      </w:rPr>
    </w:lvl>
  </w:abstractNum>
  <w:abstractNum w:abstractNumId="23" w15:restartNumberingAfterBreak="0">
    <w:nsid w:val="653320E6"/>
    <w:multiLevelType w:val="hybridMultilevel"/>
    <w:tmpl w:val="7B32BDE0"/>
    <w:lvl w:ilvl="0" w:tplc="71C628C2">
      <w:start w:val="1"/>
      <w:numFmt w:val="lowerLetter"/>
      <w:lvlText w:val="%1."/>
      <w:lvlJc w:val="left"/>
      <w:pPr>
        <w:ind w:left="720" w:hanging="360"/>
      </w:pPr>
      <w:rPr>
        <w:rFonts w:hint="default"/>
        <w:b/>
      </w:rPr>
    </w:lvl>
    <w:lvl w:ilvl="1" w:tplc="040C0019">
      <w:start w:val="1"/>
      <w:numFmt w:val="lowerLetter"/>
      <w:lvlText w:val="%2."/>
      <w:lvlJc w:val="left"/>
      <w:pPr>
        <w:ind w:left="786"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5702AE"/>
    <w:multiLevelType w:val="hybridMultilevel"/>
    <w:tmpl w:val="F8AA4F18"/>
    <w:lvl w:ilvl="0" w:tplc="AA4A4BB2">
      <w:start w:val="1"/>
      <w:numFmt w:val="lowerLetter"/>
      <w:lvlText w:val="%1."/>
      <w:lvlJc w:val="left"/>
      <w:pPr>
        <w:ind w:left="1440" w:hanging="360"/>
      </w:pPr>
    </w:lvl>
    <w:lvl w:ilvl="1" w:tplc="5DDC5594" w:tentative="1">
      <w:start w:val="1"/>
      <w:numFmt w:val="lowerLetter"/>
      <w:lvlText w:val="%2."/>
      <w:lvlJc w:val="left"/>
      <w:pPr>
        <w:ind w:left="2160" w:hanging="360"/>
      </w:pPr>
    </w:lvl>
    <w:lvl w:ilvl="2" w:tplc="885CA0EC" w:tentative="1">
      <w:start w:val="1"/>
      <w:numFmt w:val="lowerRoman"/>
      <w:lvlText w:val="%3."/>
      <w:lvlJc w:val="right"/>
      <w:pPr>
        <w:ind w:left="2880" w:hanging="180"/>
      </w:pPr>
    </w:lvl>
    <w:lvl w:ilvl="3" w:tplc="FC90B38E" w:tentative="1">
      <w:start w:val="1"/>
      <w:numFmt w:val="decimal"/>
      <w:lvlText w:val="%4."/>
      <w:lvlJc w:val="left"/>
      <w:pPr>
        <w:ind w:left="3600" w:hanging="360"/>
      </w:pPr>
    </w:lvl>
    <w:lvl w:ilvl="4" w:tplc="F6001094" w:tentative="1">
      <w:start w:val="1"/>
      <w:numFmt w:val="lowerLetter"/>
      <w:lvlText w:val="%5."/>
      <w:lvlJc w:val="left"/>
      <w:pPr>
        <w:ind w:left="4320" w:hanging="360"/>
      </w:pPr>
    </w:lvl>
    <w:lvl w:ilvl="5" w:tplc="7EC8562C" w:tentative="1">
      <w:start w:val="1"/>
      <w:numFmt w:val="lowerRoman"/>
      <w:lvlText w:val="%6."/>
      <w:lvlJc w:val="right"/>
      <w:pPr>
        <w:ind w:left="5040" w:hanging="180"/>
      </w:pPr>
    </w:lvl>
    <w:lvl w:ilvl="6" w:tplc="271E1540" w:tentative="1">
      <w:start w:val="1"/>
      <w:numFmt w:val="decimal"/>
      <w:lvlText w:val="%7."/>
      <w:lvlJc w:val="left"/>
      <w:pPr>
        <w:ind w:left="5760" w:hanging="360"/>
      </w:pPr>
    </w:lvl>
    <w:lvl w:ilvl="7" w:tplc="A5AC2F82" w:tentative="1">
      <w:start w:val="1"/>
      <w:numFmt w:val="lowerLetter"/>
      <w:lvlText w:val="%8."/>
      <w:lvlJc w:val="left"/>
      <w:pPr>
        <w:ind w:left="6480" w:hanging="360"/>
      </w:pPr>
    </w:lvl>
    <w:lvl w:ilvl="8" w:tplc="DFB6FF94" w:tentative="1">
      <w:start w:val="1"/>
      <w:numFmt w:val="lowerRoman"/>
      <w:lvlText w:val="%9."/>
      <w:lvlJc w:val="right"/>
      <w:pPr>
        <w:ind w:left="7200" w:hanging="180"/>
      </w:pPr>
    </w:lvl>
  </w:abstractNum>
  <w:abstractNum w:abstractNumId="25"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AA60148"/>
    <w:multiLevelType w:val="hybridMultilevel"/>
    <w:tmpl w:val="2B301A5E"/>
    <w:lvl w:ilvl="0" w:tplc="1F96406A">
      <w:start w:val="1"/>
      <w:numFmt w:val="decimal"/>
      <w:lvlText w:val="%1."/>
      <w:lvlJc w:val="left"/>
      <w:pPr>
        <w:ind w:left="720" w:hanging="360"/>
      </w:pPr>
      <w:rPr>
        <w:rFonts w:hint="default"/>
      </w:rPr>
    </w:lvl>
    <w:lvl w:ilvl="1" w:tplc="071E71A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8"/>
  </w:num>
  <w:num w:numId="3">
    <w:abstractNumId w:val="11"/>
  </w:num>
  <w:num w:numId="4">
    <w:abstractNumId w:val="25"/>
  </w:num>
  <w:num w:numId="5">
    <w:abstractNumId w:val="15"/>
    <w:lvlOverride w:ilvl="0"/>
    <w:lvlOverride w:ilvl="1">
      <w:startOverride w:val="4"/>
    </w:lvlOverride>
    <w:lvlOverride w:ilvl="2"/>
    <w:lvlOverride w:ilvl="3"/>
    <w:lvlOverride w:ilvl="4"/>
    <w:lvlOverride w:ilvl="5"/>
    <w:lvlOverride w:ilvl="6"/>
    <w:lvlOverride w:ilvl="7"/>
    <w:lvlOverride w:ilvl="8"/>
  </w:num>
  <w:num w:numId="6">
    <w:abstractNumId w:val="12"/>
  </w:num>
  <w:num w:numId="7">
    <w:abstractNumId w:val="21"/>
  </w:num>
  <w:num w:numId="8">
    <w:abstractNumId w:val="2"/>
  </w:num>
  <w:num w:numId="9">
    <w:abstractNumId w:val="26"/>
  </w:num>
  <w:num w:numId="10">
    <w:abstractNumId w:val="23"/>
  </w:num>
  <w:num w:numId="11">
    <w:abstractNumId w:val="6"/>
  </w:num>
  <w:num w:numId="12">
    <w:abstractNumId w:val="13"/>
  </w:num>
  <w:num w:numId="13">
    <w:abstractNumId w:val="14"/>
  </w:num>
  <w:num w:numId="14">
    <w:abstractNumId w:val="5"/>
  </w:num>
  <w:num w:numId="15">
    <w:abstractNumId w:val="11"/>
  </w:num>
  <w:num w:numId="16">
    <w:abstractNumId w:val="11"/>
  </w:num>
  <w:num w:numId="17">
    <w:abstractNumId w:val="11"/>
  </w:num>
  <w:num w:numId="18">
    <w:abstractNumId w:val="19"/>
  </w:num>
  <w:num w:numId="19">
    <w:abstractNumId w:val="11"/>
  </w:num>
  <w:num w:numId="20">
    <w:abstractNumId w:val="4"/>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0"/>
  </w:num>
  <w:num w:numId="29">
    <w:abstractNumId w:val="17"/>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8"/>
  </w:num>
  <w:num w:numId="39">
    <w:abstractNumId w:val="1"/>
  </w:num>
  <w:num w:numId="40">
    <w:abstractNumId w:val="3"/>
  </w:num>
  <w:num w:numId="41">
    <w:abstractNumId w:val="22"/>
  </w:num>
  <w:num w:numId="42">
    <w:abstractNumId w:val="16"/>
  </w:num>
  <w:num w:numId="43">
    <w:abstractNumId w:val="10"/>
  </w:num>
  <w:num w:numId="44">
    <w:abstractNumId w:val="20"/>
  </w:num>
  <w:num w:numId="45">
    <w:abstractNumId w:val="24"/>
  </w:num>
  <w:num w:numId="4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oNotTrackFormatti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E3"/>
    <w:rsid w:val="00003B17"/>
    <w:rsid w:val="00004169"/>
    <w:rsid w:val="0001034E"/>
    <w:rsid w:val="00011C39"/>
    <w:rsid w:val="0002224D"/>
    <w:rsid w:val="00025B57"/>
    <w:rsid w:val="00026381"/>
    <w:rsid w:val="000303FE"/>
    <w:rsid w:val="00031028"/>
    <w:rsid w:val="00031E47"/>
    <w:rsid w:val="00034D37"/>
    <w:rsid w:val="0003521C"/>
    <w:rsid w:val="00037FB4"/>
    <w:rsid w:val="00047D62"/>
    <w:rsid w:val="000525BA"/>
    <w:rsid w:val="00052CB1"/>
    <w:rsid w:val="00056670"/>
    <w:rsid w:val="000609BC"/>
    <w:rsid w:val="00060DAC"/>
    <w:rsid w:val="000628CD"/>
    <w:rsid w:val="00066B8E"/>
    <w:rsid w:val="000704F3"/>
    <w:rsid w:val="00082956"/>
    <w:rsid w:val="00082A87"/>
    <w:rsid w:val="0008516B"/>
    <w:rsid w:val="00086084"/>
    <w:rsid w:val="00091D0B"/>
    <w:rsid w:val="000958FA"/>
    <w:rsid w:val="000A0A27"/>
    <w:rsid w:val="000A5315"/>
    <w:rsid w:val="000C5D6F"/>
    <w:rsid w:val="000C71E9"/>
    <w:rsid w:val="000D02B2"/>
    <w:rsid w:val="000D5806"/>
    <w:rsid w:val="000D68CD"/>
    <w:rsid w:val="000E1FD3"/>
    <w:rsid w:val="000E2DF6"/>
    <w:rsid w:val="000E5B75"/>
    <w:rsid w:val="000E76EF"/>
    <w:rsid w:val="000F2982"/>
    <w:rsid w:val="000F4A29"/>
    <w:rsid w:val="000F4B26"/>
    <w:rsid w:val="000F58D4"/>
    <w:rsid w:val="00100C63"/>
    <w:rsid w:val="001027A8"/>
    <w:rsid w:val="00107CC8"/>
    <w:rsid w:val="001134BF"/>
    <w:rsid w:val="0011424D"/>
    <w:rsid w:val="0011711E"/>
    <w:rsid w:val="00120773"/>
    <w:rsid w:val="00120DFC"/>
    <w:rsid w:val="00124EE4"/>
    <w:rsid w:val="00126196"/>
    <w:rsid w:val="00127D3C"/>
    <w:rsid w:val="0013003B"/>
    <w:rsid w:val="00132632"/>
    <w:rsid w:val="001341DD"/>
    <w:rsid w:val="001366C7"/>
    <w:rsid w:val="001403D3"/>
    <w:rsid w:val="00141ADA"/>
    <w:rsid w:val="00144296"/>
    <w:rsid w:val="00147071"/>
    <w:rsid w:val="0014708E"/>
    <w:rsid w:val="001543DB"/>
    <w:rsid w:val="00156CD8"/>
    <w:rsid w:val="0016189C"/>
    <w:rsid w:val="0016391B"/>
    <w:rsid w:val="00163D76"/>
    <w:rsid w:val="00165F47"/>
    <w:rsid w:val="00166829"/>
    <w:rsid w:val="00167705"/>
    <w:rsid w:val="00170B1B"/>
    <w:rsid w:val="00173347"/>
    <w:rsid w:val="0017688E"/>
    <w:rsid w:val="00185F9B"/>
    <w:rsid w:val="0019154B"/>
    <w:rsid w:val="0019435B"/>
    <w:rsid w:val="00194D5A"/>
    <w:rsid w:val="0019512D"/>
    <w:rsid w:val="0019557B"/>
    <w:rsid w:val="001957AB"/>
    <w:rsid w:val="001A1C9E"/>
    <w:rsid w:val="001A5128"/>
    <w:rsid w:val="001B3276"/>
    <w:rsid w:val="001B3A37"/>
    <w:rsid w:val="001C2CC1"/>
    <w:rsid w:val="001C4698"/>
    <w:rsid w:val="001C7FA9"/>
    <w:rsid w:val="001D4790"/>
    <w:rsid w:val="001D4E48"/>
    <w:rsid w:val="001D4FC2"/>
    <w:rsid w:val="001E1D87"/>
    <w:rsid w:val="001E590B"/>
    <w:rsid w:val="001E5B3B"/>
    <w:rsid w:val="001E604E"/>
    <w:rsid w:val="001F1ECC"/>
    <w:rsid w:val="00204359"/>
    <w:rsid w:val="00205170"/>
    <w:rsid w:val="00206DF6"/>
    <w:rsid w:val="00207C45"/>
    <w:rsid w:val="00211E3F"/>
    <w:rsid w:val="00212C6F"/>
    <w:rsid w:val="00212DBD"/>
    <w:rsid w:val="002165B1"/>
    <w:rsid w:val="00221369"/>
    <w:rsid w:val="00236221"/>
    <w:rsid w:val="002413C4"/>
    <w:rsid w:val="00243243"/>
    <w:rsid w:val="0025045B"/>
    <w:rsid w:val="00251AD3"/>
    <w:rsid w:val="00257736"/>
    <w:rsid w:val="00262136"/>
    <w:rsid w:val="00266FA1"/>
    <w:rsid w:val="00271BB6"/>
    <w:rsid w:val="002732EB"/>
    <w:rsid w:val="00273DB4"/>
    <w:rsid w:val="00274FCD"/>
    <w:rsid w:val="0029291F"/>
    <w:rsid w:val="00293680"/>
    <w:rsid w:val="00296A43"/>
    <w:rsid w:val="002973F0"/>
    <w:rsid w:val="00297673"/>
    <w:rsid w:val="002A0D40"/>
    <w:rsid w:val="002A371A"/>
    <w:rsid w:val="002A57B7"/>
    <w:rsid w:val="002A7837"/>
    <w:rsid w:val="002A7BEA"/>
    <w:rsid w:val="002D035E"/>
    <w:rsid w:val="002D3D0E"/>
    <w:rsid w:val="002D4976"/>
    <w:rsid w:val="002E01BB"/>
    <w:rsid w:val="002E3CBF"/>
    <w:rsid w:val="002E7488"/>
    <w:rsid w:val="002E7600"/>
    <w:rsid w:val="002E7D11"/>
    <w:rsid w:val="002F5DD1"/>
    <w:rsid w:val="00300703"/>
    <w:rsid w:val="003038A4"/>
    <w:rsid w:val="00303CB9"/>
    <w:rsid w:val="00306852"/>
    <w:rsid w:val="00313CA1"/>
    <w:rsid w:val="003140C7"/>
    <w:rsid w:val="00314E66"/>
    <w:rsid w:val="003150BB"/>
    <w:rsid w:val="003223B1"/>
    <w:rsid w:val="00331553"/>
    <w:rsid w:val="00331B6C"/>
    <w:rsid w:val="0033451E"/>
    <w:rsid w:val="00334DB0"/>
    <w:rsid w:val="00335B0E"/>
    <w:rsid w:val="0034443F"/>
    <w:rsid w:val="0035234F"/>
    <w:rsid w:val="003523EB"/>
    <w:rsid w:val="00355730"/>
    <w:rsid w:val="003562CD"/>
    <w:rsid w:val="0036134F"/>
    <w:rsid w:val="003634A6"/>
    <w:rsid w:val="003640C9"/>
    <w:rsid w:val="0036662B"/>
    <w:rsid w:val="00366833"/>
    <w:rsid w:val="00370662"/>
    <w:rsid w:val="00373A55"/>
    <w:rsid w:val="0037520A"/>
    <w:rsid w:val="003830F9"/>
    <w:rsid w:val="00383CEB"/>
    <w:rsid w:val="00391C0A"/>
    <w:rsid w:val="00393AA4"/>
    <w:rsid w:val="003940D2"/>
    <w:rsid w:val="00394B81"/>
    <w:rsid w:val="0039675F"/>
    <w:rsid w:val="003B2782"/>
    <w:rsid w:val="003B302D"/>
    <w:rsid w:val="003B6C6A"/>
    <w:rsid w:val="003C04AF"/>
    <w:rsid w:val="003C30E4"/>
    <w:rsid w:val="003D062A"/>
    <w:rsid w:val="003D204E"/>
    <w:rsid w:val="003D510A"/>
    <w:rsid w:val="003D56FC"/>
    <w:rsid w:val="003D7FB0"/>
    <w:rsid w:val="003E0E43"/>
    <w:rsid w:val="003E4826"/>
    <w:rsid w:val="003E550A"/>
    <w:rsid w:val="003E6D3C"/>
    <w:rsid w:val="003F0CB4"/>
    <w:rsid w:val="003F2E1F"/>
    <w:rsid w:val="00404219"/>
    <w:rsid w:val="00404E86"/>
    <w:rsid w:val="004055EB"/>
    <w:rsid w:val="00405DCE"/>
    <w:rsid w:val="00407C36"/>
    <w:rsid w:val="00413681"/>
    <w:rsid w:val="0041476A"/>
    <w:rsid w:val="00416548"/>
    <w:rsid w:val="00417280"/>
    <w:rsid w:val="0042133C"/>
    <w:rsid w:val="00426FAA"/>
    <w:rsid w:val="004316E7"/>
    <w:rsid w:val="004358DB"/>
    <w:rsid w:val="00435B14"/>
    <w:rsid w:val="00436168"/>
    <w:rsid w:val="00437047"/>
    <w:rsid w:val="00437A6F"/>
    <w:rsid w:val="004403E6"/>
    <w:rsid w:val="0044263B"/>
    <w:rsid w:val="00444302"/>
    <w:rsid w:val="004448DB"/>
    <w:rsid w:val="00445F39"/>
    <w:rsid w:val="00452703"/>
    <w:rsid w:val="004541FC"/>
    <w:rsid w:val="00455D8B"/>
    <w:rsid w:val="00457C33"/>
    <w:rsid w:val="00460610"/>
    <w:rsid w:val="00460AEC"/>
    <w:rsid w:val="004613D0"/>
    <w:rsid w:val="0046327F"/>
    <w:rsid w:val="0046380F"/>
    <w:rsid w:val="004638C1"/>
    <w:rsid w:val="0046608D"/>
    <w:rsid w:val="0047002D"/>
    <w:rsid w:val="004728BF"/>
    <w:rsid w:val="004759D0"/>
    <w:rsid w:val="00475A89"/>
    <w:rsid w:val="004813DB"/>
    <w:rsid w:val="004817B9"/>
    <w:rsid w:val="00487014"/>
    <w:rsid w:val="00493FAE"/>
    <w:rsid w:val="00496930"/>
    <w:rsid w:val="00496E38"/>
    <w:rsid w:val="00497755"/>
    <w:rsid w:val="004A0818"/>
    <w:rsid w:val="004A0FC6"/>
    <w:rsid w:val="004B45DA"/>
    <w:rsid w:val="004B4CE5"/>
    <w:rsid w:val="004C0602"/>
    <w:rsid w:val="004C1F11"/>
    <w:rsid w:val="004C4FAC"/>
    <w:rsid w:val="004C747E"/>
    <w:rsid w:val="004D0BCE"/>
    <w:rsid w:val="004E48B7"/>
    <w:rsid w:val="004E67F4"/>
    <w:rsid w:val="004F2E4B"/>
    <w:rsid w:val="004F551D"/>
    <w:rsid w:val="004F6660"/>
    <w:rsid w:val="005021CE"/>
    <w:rsid w:val="0050549B"/>
    <w:rsid w:val="00506930"/>
    <w:rsid w:val="00507B56"/>
    <w:rsid w:val="005113B7"/>
    <w:rsid w:val="00512C9E"/>
    <w:rsid w:val="00513458"/>
    <w:rsid w:val="0052020A"/>
    <w:rsid w:val="0052593B"/>
    <w:rsid w:val="00530E9B"/>
    <w:rsid w:val="005310EC"/>
    <w:rsid w:val="005340D4"/>
    <w:rsid w:val="00536140"/>
    <w:rsid w:val="00536FF0"/>
    <w:rsid w:val="005477C8"/>
    <w:rsid w:val="005551EA"/>
    <w:rsid w:val="00563F84"/>
    <w:rsid w:val="0056520A"/>
    <w:rsid w:val="00570315"/>
    <w:rsid w:val="00580CDF"/>
    <w:rsid w:val="00590470"/>
    <w:rsid w:val="0059220E"/>
    <w:rsid w:val="00592B86"/>
    <w:rsid w:val="00592C14"/>
    <w:rsid w:val="00593CB8"/>
    <w:rsid w:val="0059530D"/>
    <w:rsid w:val="005A3226"/>
    <w:rsid w:val="005A341C"/>
    <w:rsid w:val="005A48CB"/>
    <w:rsid w:val="005A5CA1"/>
    <w:rsid w:val="005B194C"/>
    <w:rsid w:val="005B3020"/>
    <w:rsid w:val="005B4386"/>
    <w:rsid w:val="005B639A"/>
    <w:rsid w:val="005B7060"/>
    <w:rsid w:val="005C4310"/>
    <w:rsid w:val="005E40ED"/>
    <w:rsid w:val="005F39CB"/>
    <w:rsid w:val="005F7C43"/>
    <w:rsid w:val="006022C0"/>
    <w:rsid w:val="00602B1D"/>
    <w:rsid w:val="00605379"/>
    <w:rsid w:val="006061D0"/>
    <w:rsid w:val="00611D28"/>
    <w:rsid w:val="00615DFE"/>
    <w:rsid w:val="00615E12"/>
    <w:rsid w:val="0061671A"/>
    <w:rsid w:val="006174F7"/>
    <w:rsid w:val="00617564"/>
    <w:rsid w:val="0062110B"/>
    <w:rsid w:val="00621AF2"/>
    <w:rsid w:val="00622E39"/>
    <w:rsid w:val="006232E3"/>
    <w:rsid w:val="00624D41"/>
    <w:rsid w:val="00625D10"/>
    <w:rsid w:val="0063404F"/>
    <w:rsid w:val="00635F92"/>
    <w:rsid w:val="00637246"/>
    <w:rsid w:val="00641512"/>
    <w:rsid w:val="006429A5"/>
    <w:rsid w:val="00643C7E"/>
    <w:rsid w:val="0064515D"/>
    <w:rsid w:val="00645B45"/>
    <w:rsid w:val="00646A00"/>
    <w:rsid w:val="00652E61"/>
    <w:rsid w:val="00655062"/>
    <w:rsid w:val="00660E2C"/>
    <w:rsid w:val="00663E0D"/>
    <w:rsid w:val="00665B8D"/>
    <w:rsid w:val="00667882"/>
    <w:rsid w:val="006709DC"/>
    <w:rsid w:val="00670BED"/>
    <w:rsid w:val="006723E6"/>
    <w:rsid w:val="0067441C"/>
    <w:rsid w:val="00674DA5"/>
    <w:rsid w:val="00686436"/>
    <w:rsid w:val="00690C06"/>
    <w:rsid w:val="0069198B"/>
    <w:rsid w:val="006936B6"/>
    <w:rsid w:val="00694ABA"/>
    <w:rsid w:val="00695665"/>
    <w:rsid w:val="006960DB"/>
    <w:rsid w:val="006979D5"/>
    <w:rsid w:val="006A7AE8"/>
    <w:rsid w:val="006B2332"/>
    <w:rsid w:val="006B288C"/>
    <w:rsid w:val="006B37F5"/>
    <w:rsid w:val="006B392E"/>
    <w:rsid w:val="006C260D"/>
    <w:rsid w:val="006C6A57"/>
    <w:rsid w:val="006C6F76"/>
    <w:rsid w:val="006C7047"/>
    <w:rsid w:val="006C7414"/>
    <w:rsid w:val="006D001B"/>
    <w:rsid w:val="006D2B66"/>
    <w:rsid w:val="006D2E33"/>
    <w:rsid w:val="006D5A68"/>
    <w:rsid w:val="006D5C5D"/>
    <w:rsid w:val="006D62AD"/>
    <w:rsid w:val="006E082A"/>
    <w:rsid w:val="006E0FA6"/>
    <w:rsid w:val="006E3699"/>
    <w:rsid w:val="006E48A2"/>
    <w:rsid w:val="006E5131"/>
    <w:rsid w:val="006F1171"/>
    <w:rsid w:val="00710106"/>
    <w:rsid w:val="007115D5"/>
    <w:rsid w:val="0071192C"/>
    <w:rsid w:val="00717120"/>
    <w:rsid w:val="00725E69"/>
    <w:rsid w:val="0073077B"/>
    <w:rsid w:val="0073103D"/>
    <w:rsid w:val="00732374"/>
    <w:rsid w:val="007348DE"/>
    <w:rsid w:val="00735101"/>
    <w:rsid w:val="00740F49"/>
    <w:rsid w:val="00745936"/>
    <w:rsid w:val="007555F5"/>
    <w:rsid w:val="00755AC0"/>
    <w:rsid w:val="007568E5"/>
    <w:rsid w:val="00767A55"/>
    <w:rsid w:val="00771737"/>
    <w:rsid w:val="0077394E"/>
    <w:rsid w:val="00774447"/>
    <w:rsid w:val="00777D7D"/>
    <w:rsid w:val="0078303B"/>
    <w:rsid w:val="0078658D"/>
    <w:rsid w:val="007873E9"/>
    <w:rsid w:val="007950A1"/>
    <w:rsid w:val="00795E99"/>
    <w:rsid w:val="007A566D"/>
    <w:rsid w:val="007A675E"/>
    <w:rsid w:val="007A7C9E"/>
    <w:rsid w:val="007B0DAA"/>
    <w:rsid w:val="007B2403"/>
    <w:rsid w:val="007B38F6"/>
    <w:rsid w:val="007B3A69"/>
    <w:rsid w:val="007B767E"/>
    <w:rsid w:val="007B7E21"/>
    <w:rsid w:val="007C1626"/>
    <w:rsid w:val="007C2698"/>
    <w:rsid w:val="007D249E"/>
    <w:rsid w:val="007D2810"/>
    <w:rsid w:val="007D31E7"/>
    <w:rsid w:val="007D42CE"/>
    <w:rsid w:val="007E1495"/>
    <w:rsid w:val="007E6115"/>
    <w:rsid w:val="007F33B5"/>
    <w:rsid w:val="00805AC1"/>
    <w:rsid w:val="00816056"/>
    <w:rsid w:val="00821580"/>
    <w:rsid w:val="00827F19"/>
    <w:rsid w:val="008337E8"/>
    <w:rsid w:val="00834BD8"/>
    <w:rsid w:val="00835733"/>
    <w:rsid w:val="0084400E"/>
    <w:rsid w:val="008508F3"/>
    <w:rsid w:val="00850BBD"/>
    <w:rsid w:val="00852EB7"/>
    <w:rsid w:val="00853182"/>
    <w:rsid w:val="00854326"/>
    <w:rsid w:val="008570A5"/>
    <w:rsid w:val="008653A2"/>
    <w:rsid w:val="0086760D"/>
    <w:rsid w:val="00872D5F"/>
    <w:rsid w:val="0087496E"/>
    <w:rsid w:val="008815D1"/>
    <w:rsid w:val="00883CF7"/>
    <w:rsid w:val="00884398"/>
    <w:rsid w:val="00887B8E"/>
    <w:rsid w:val="00890F5D"/>
    <w:rsid w:val="008958FF"/>
    <w:rsid w:val="00896DB0"/>
    <w:rsid w:val="00897C14"/>
    <w:rsid w:val="008A21B8"/>
    <w:rsid w:val="008B1B1F"/>
    <w:rsid w:val="008B409F"/>
    <w:rsid w:val="008C4C30"/>
    <w:rsid w:val="008C7949"/>
    <w:rsid w:val="008D0E85"/>
    <w:rsid w:val="008D2B13"/>
    <w:rsid w:val="008D62AA"/>
    <w:rsid w:val="008D64A4"/>
    <w:rsid w:val="008E64BF"/>
    <w:rsid w:val="008F20ED"/>
    <w:rsid w:val="008F389A"/>
    <w:rsid w:val="008F75EC"/>
    <w:rsid w:val="0090683F"/>
    <w:rsid w:val="0091564D"/>
    <w:rsid w:val="00917250"/>
    <w:rsid w:val="009208A2"/>
    <w:rsid w:val="00922BD0"/>
    <w:rsid w:val="009231AC"/>
    <w:rsid w:val="0092754D"/>
    <w:rsid w:val="0093055A"/>
    <w:rsid w:val="00930E6A"/>
    <w:rsid w:val="00935387"/>
    <w:rsid w:val="009353D4"/>
    <w:rsid w:val="00941E38"/>
    <w:rsid w:val="009423AF"/>
    <w:rsid w:val="00942E7E"/>
    <w:rsid w:val="0094588F"/>
    <w:rsid w:val="00951FEB"/>
    <w:rsid w:val="00953BEB"/>
    <w:rsid w:val="00954465"/>
    <w:rsid w:val="009558BD"/>
    <w:rsid w:val="00957F01"/>
    <w:rsid w:val="00960EFC"/>
    <w:rsid w:val="00962DF4"/>
    <w:rsid w:val="00963DB9"/>
    <w:rsid w:val="00973181"/>
    <w:rsid w:val="00974584"/>
    <w:rsid w:val="00975906"/>
    <w:rsid w:val="009831F0"/>
    <w:rsid w:val="009841A1"/>
    <w:rsid w:val="00984A98"/>
    <w:rsid w:val="00985E32"/>
    <w:rsid w:val="009863FD"/>
    <w:rsid w:val="0098640A"/>
    <w:rsid w:val="009972ED"/>
    <w:rsid w:val="009A3134"/>
    <w:rsid w:val="009A7AD5"/>
    <w:rsid w:val="009B095F"/>
    <w:rsid w:val="009B11F1"/>
    <w:rsid w:val="009B13C2"/>
    <w:rsid w:val="009B366C"/>
    <w:rsid w:val="009B3DC7"/>
    <w:rsid w:val="009B5599"/>
    <w:rsid w:val="009B7804"/>
    <w:rsid w:val="009C5044"/>
    <w:rsid w:val="009C59F1"/>
    <w:rsid w:val="009C7039"/>
    <w:rsid w:val="009C7BF5"/>
    <w:rsid w:val="009C7F90"/>
    <w:rsid w:val="009D454B"/>
    <w:rsid w:val="009D5735"/>
    <w:rsid w:val="009D5E2C"/>
    <w:rsid w:val="009E0BA8"/>
    <w:rsid w:val="009E15EE"/>
    <w:rsid w:val="009E52E6"/>
    <w:rsid w:val="009F04E5"/>
    <w:rsid w:val="009F3925"/>
    <w:rsid w:val="009F6F4E"/>
    <w:rsid w:val="009F7B13"/>
    <w:rsid w:val="009F7B16"/>
    <w:rsid w:val="00A00154"/>
    <w:rsid w:val="00A00DA8"/>
    <w:rsid w:val="00A0235C"/>
    <w:rsid w:val="00A04941"/>
    <w:rsid w:val="00A15ED4"/>
    <w:rsid w:val="00A17F9C"/>
    <w:rsid w:val="00A20EE6"/>
    <w:rsid w:val="00A23E2E"/>
    <w:rsid w:val="00A24190"/>
    <w:rsid w:val="00A26D8C"/>
    <w:rsid w:val="00A26E5B"/>
    <w:rsid w:val="00A32BA3"/>
    <w:rsid w:val="00A4096A"/>
    <w:rsid w:val="00A41FD5"/>
    <w:rsid w:val="00A424DE"/>
    <w:rsid w:val="00A50F97"/>
    <w:rsid w:val="00A52858"/>
    <w:rsid w:val="00A56F62"/>
    <w:rsid w:val="00A67D88"/>
    <w:rsid w:val="00A715CE"/>
    <w:rsid w:val="00A756A4"/>
    <w:rsid w:val="00A76716"/>
    <w:rsid w:val="00A772BA"/>
    <w:rsid w:val="00A778CE"/>
    <w:rsid w:val="00A91F88"/>
    <w:rsid w:val="00A921CA"/>
    <w:rsid w:val="00A957C7"/>
    <w:rsid w:val="00AA0560"/>
    <w:rsid w:val="00AA3712"/>
    <w:rsid w:val="00AB0E3B"/>
    <w:rsid w:val="00AB7238"/>
    <w:rsid w:val="00AB759A"/>
    <w:rsid w:val="00AC5FC2"/>
    <w:rsid w:val="00AD2984"/>
    <w:rsid w:val="00AE3FC9"/>
    <w:rsid w:val="00AE4140"/>
    <w:rsid w:val="00AE645A"/>
    <w:rsid w:val="00AE6878"/>
    <w:rsid w:val="00AE6B87"/>
    <w:rsid w:val="00AF4EB1"/>
    <w:rsid w:val="00B01704"/>
    <w:rsid w:val="00B02ECF"/>
    <w:rsid w:val="00B03D31"/>
    <w:rsid w:val="00B049E0"/>
    <w:rsid w:val="00B17C90"/>
    <w:rsid w:val="00B20535"/>
    <w:rsid w:val="00B24C24"/>
    <w:rsid w:val="00B27484"/>
    <w:rsid w:val="00B30851"/>
    <w:rsid w:val="00B312BD"/>
    <w:rsid w:val="00B34027"/>
    <w:rsid w:val="00B34959"/>
    <w:rsid w:val="00B40235"/>
    <w:rsid w:val="00B41A39"/>
    <w:rsid w:val="00B44007"/>
    <w:rsid w:val="00B50325"/>
    <w:rsid w:val="00B51D18"/>
    <w:rsid w:val="00B52B9F"/>
    <w:rsid w:val="00B52ECF"/>
    <w:rsid w:val="00B5356E"/>
    <w:rsid w:val="00B55554"/>
    <w:rsid w:val="00B55B47"/>
    <w:rsid w:val="00B56200"/>
    <w:rsid w:val="00B605E9"/>
    <w:rsid w:val="00B71D4B"/>
    <w:rsid w:val="00B775AC"/>
    <w:rsid w:val="00B8185B"/>
    <w:rsid w:val="00B82FA1"/>
    <w:rsid w:val="00B94EA7"/>
    <w:rsid w:val="00BA0097"/>
    <w:rsid w:val="00BA2395"/>
    <w:rsid w:val="00BA25B6"/>
    <w:rsid w:val="00BA3359"/>
    <w:rsid w:val="00BC00A0"/>
    <w:rsid w:val="00BC5EA4"/>
    <w:rsid w:val="00BC7E35"/>
    <w:rsid w:val="00BD1ED0"/>
    <w:rsid w:val="00BD3DC2"/>
    <w:rsid w:val="00BD5E37"/>
    <w:rsid w:val="00BD6D91"/>
    <w:rsid w:val="00BD7D04"/>
    <w:rsid w:val="00BD7DF8"/>
    <w:rsid w:val="00BD7F6E"/>
    <w:rsid w:val="00BE475C"/>
    <w:rsid w:val="00BE5DE2"/>
    <w:rsid w:val="00BE6B70"/>
    <w:rsid w:val="00BE6F4A"/>
    <w:rsid w:val="00BE7450"/>
    <w:rsid w:val="00BE7A72"/>
    <w:rsid w:val="00BF35AE"/>
    <w:rsid w:val="00BF63AF"/>
    <w:rsid w:val="00BF686A"/>
    <w:rsid w:val="00C010B8"/>
    <w:rsid w:val="00C028F7"/>
    <w:rsid w:val="00C02D01"/>
    <w:rsid w:val="00C03CA8"/>
    <w:rsid w:val="00C04513"/>
    <w:rsid w:val="00C04C95"/>
    <w:rsid w:val="00C0611F"/>
    <w:rsid w:val="00C120D6"/>
    <w:rsid w:val="00C123C9"/>
    <w:rsid w:val="00C12A09"/>
    <w:rsid w:val="00C12B13"/>
    <w:rsid w:val="00C13E90"/>
    <w:rsid w:val="00C142A6"/>
    <w:rsid w:val="00C1593E"/>
    <w:rsid w:val="00C220AE"/>
    <w:rsid w:val="00C22692"/>
    <w:rsid w:val="00C232E9"/>
    <w:rsid w:val="00C242A2"/>
    <w:rsid w:val="00C34AB8"/>
    <w:rsid w:val="00C34BB2"/>
    <w:rsid w:val="00C40F29"/>
    <w:rsid w:val="00C40F45"/>
    <w:rsid w:val="00C52434"/>
    <w:rsid w:val="00C54456"/>
    <w:rsid w:val="00C54EC9"/>
    <w:rsid w:val="00C57447"/>
    <w:rsid w:val="00C600B7"/>
    <w:rsid w:val="00C60535"/>
    <w:rsid w:val="00C72924"/>
    <w:rsid w:val="00C731CF"/>
    <w:rsid w:val="00C739AA"/>
    <w:rsid w:val="00C73A23"/>
    <w:rsid w:val="00C74751"/>
    <w:rsid w:val="00C8201C"/>
    <w:rsid w:val="00C85C66"/>
    <w:rsid w:val="00C87074"/>
    <w:rsid w:val="00C92BAD"/>
    <w:rsid w:val="00C932B0"/>
    <w:rsid w:val="00C934BB"/>
    <w:rsid w:val="00C9369E"/>
    <w:rsid w:val="00C94E6D"/>
    <w:rsid w:val="00CA2874"/>
    <w:rsid w:val="00CA49FE"/>
    <w:rsid w:val="00CB15B5"/>
    <w:rsid w:val="00CB2A3D"/>
    <w:rsid w:val="00CB5CDE"/>
    <w:rsid w:val="00CC3439"/>
    <w:rsid w:val="00CC4B95"/>
    <w:rsid w:val="00CC5E01"/>
    <w:rsid w:val="00CD248D"/>
    <w:rsid w:val="00CD7661"/>
    <w:rsid w:val="00CD7810"/>
    <w:rsid w:val="00CE5178"/>
    <w:rsid w:val="00CF0B3A"/>
    <w:rsid w:val="00CF0FEB"/>
    <w:rsid w:val="00CF3F73"/>
    <w:rsid w:val="00CF4382"/>
    <w:rsid w:val="00CF4D6B"/>
    <w:rsid w:val="00CF66C2"/>
    <w:rsid w:val="00D00DCC"/>
    <w:rsid w:val="00D055E9"/>
    <w:rsid w:val="00D05B20"/>
    <w:rsid w:val="00D0647D"/>
    <w:rsid w:val="00D12177"/>
    <w:rsid w:val="00D15B78"/>
    <w:rsid w:val="00D2032E"/>
    <w:rsid w:val="00D20335"/>
    <w:rsid w:val="00D25F05"/>
    <w:rsid w:val="00D27A20"/>
    <w:rsid w:val="00D36E7D"/>
    <w:rsid w:val="00D44494"/>
    <w:rsid w:val="00D47809"/>
    <w:rsid w:val="00D47F15"/>
    <w:rsid w:val="00D524D4"/>
    <w:rsid w:val="00D57C56"/>
    <w:rsid w:val="00D6129F"/>
    <w:rsid w:val="00D63CA0"/>
    <w:rsid w:val="00D63CAD"/>
    <w:rsid w:val="00D702DC"/>
    <w:rsid w:val="00D74EF7"/>
    <w:rsid w:val="00D815F2"/>
    <w:rsid w:val="00D83296"/>
    <w:rsid w:val="00D8475C"/>
    <w:rsid w:val="00D85381"/>
    <w:rsid w:val="00D9106B"/>
    <w:rsid w:val="00D928BD"/>
    <w:rsid w:val="00D92BF8"/>
    <w:rsid w:val="00D95F49"/>
    <w:rsid w:val="00DA6218"/>
    <w:rsid w:val="00DA6E7C"/>
    <w:rsid w:val="00DB235D"/>
    <w:rsid w:val="00DB43C8"/>
    <w:rsid w:val="00DB5B60"/>
    <w:rsid w:val="00DC055E"/>
    <w:rsid w:val="00DC66D5"/>
    <w:rsid w:val="00DD1BE3"/>
    <w:rsid w:val="00DD24FE"/>
    <w:rsid w:val="00DD392F"/>
    <w:rsid w:val="00DD3B44"/>
    <w:rsid w:val="00DD4D0F"/>
    <w:rsid w:val="00DE06B8"/>
    <w:rsid w:val="00DE2117"/>
    <w:rsid w:val="00DE2BB2"/>
    <w:rsid w:val="00DE5594"/>
    <w:rsid w:val="00DE6B9E"/>
    <w:rsid w:val="00DF5418"/>
    <w:rsid w:val="00DF6303"/>
    <w:rsid w:val="00E05E1B"/>
    <w:rsid w:val="00E1282D"/>
    <w:rsid w:val="00E12E77"/>
    <w:rsid w:val="00E167BD"/>
    <w:rsid w:val="00E16939"/>
    <w:rsid w:val="00E24F10"/>
    <w:rsid w:val="00E25532"/>
    <w:rsid w:val="00E25F7F"/>
    <w:rsid w:val="00E34798"/>
    <w:rsid w:val="00E374C2"/>
    <w:rsid w:val="00E37683"/>
    <w:rsid w:val="00E37A59"/>
    <w:rsid w:val="00E44417"/>
    <w:rsid w:val="00E447E9"/>
    <w:rsid w:val="00E52F14"/>
    <w:rsid w:val="00E531E8"/>
    <w:rsid w:val="00E541F3"/>
    <w:rsid w:val="00E62510"/>
    <w:rsid w:val="00E62899"/>
    <w:rsid w:val="00E639AC"/>
    <w:rsid w:val="00E63CD1"/>
    <w:rsid w:val="00E671FB"/>
    <w:rsid w:val="00E72E2B"/>
    <w:rsid w:val="00E74EA8"/>
    <w:rsid w:val="00E7724D"/>
    <w:rsid w:val="00E77C6C"/>
    <w:rsid w:val="00E93CCB"/>
    <w:rsid w:val="00E94526"/>
    <w:rsid w:val="00EA3549"/>
    <w:rsid w:val="00EB10DD"/>
    <w:rsid w:val="00EB1752"/>
    <w:rsid w:val="00EB184B"/>
    <w:rsid w:val="00EC0C14"/>
    <w:rsid w:val="00EC1691"/>
    <w:rsid w:val="00EC2F4C"/>
    <w:rsid w:val="00EC3005"/>
    <w:rsid w:val="00EC3271"/>
    <w:rsid w:val="00EC3D0D"/>
    <w:rsid w:val="00EC40E9"/>
    <w:rsid w:val="00EC4C63"/>
    <w:rsid w:val="00EC514F"/>
    <w:rsid w:val="00ED1703"/>
    <w:rsid w:val="00EE3351"/>
    <w:rsid w:val="00EF3753"/>
    <w:rsid w:val="00EF4A7B"/>
    <w:rsid w:val="00EF5902"/>
    <w:rsid w:val="00EF6EDF"/>
    <w:rsid w:val="00EF78EC"/>
    <w:rsid w:val="00F05855"/>
    <w:rsid w:val="00F1678D"/>
    <w:rsid w:val="00F202C8"/>
    <w:rsid w:val="00F2158C"/>
    <w:rsid w:val="00F27ACF"/>
    <w:rsid w:val="00F30203"/>
    <w:rsid w:val="00F309AE"/>
    <w:rsid w:val="00F30A6D"/>
    <w:rsid w:val="00F37DA0"/>
    <w:rsid w:val="00F4037F"/>
    <w:rsid w:val="00F477F0"/>
    <w:rsid w:val="00F579A4"/>
    <w:rsid w:val="00F60CDC"/>
    <w:rsid w:val="00F62B4C"/>
    <w:rsid w:val="00F647D0"/>
    <w:rsid w:val="00F64849"/>
    <w:rsid w:val="00F709A9"/>
    <w:rsid w:val="00F75069"/>
    <w:rsid w:val="00F77147"/>
    <w:rsid w:val="00F77EDC"/>
    <w:rsid w:val="00F81B0C"/>
    <w:rsid w:val="00F9391F"/>
    <w:rsid w:val="00FA382F"/>
    <w:rsid w:val="00FB7673"/>
    <w:rsid w:val="00FC069F"/>
    <w:rsid w:val="00FC1FFF"/>
    <w:rsid w:val="00FC56F0"/>
    <w:rsid w:val="00FC5A47"/>
    <w:rsid w:val="00FC5A9C"/>
    <w:rsid w:val="00FD0F62"/>
    <w:rsid w:val="00FD7C61"/>
    <w:rsid w:val="00FD7E60"/>
    <w:rsid w:val="00FE003B"/>
    <w:rsid w:val="00FE1198"/>
    <w:rsid w:val="00FE17DD"/>
    <w:rsid w:val="00FE1C65"/>
    <w:rsid w:val="00FE6260"/>
    <w:rsid w:val="00FF3612"/>
    <w:rsid w:val="00FF3EC0"/>
    <w:rsid w:val="00FF4BF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4513"/>
    <w:pPr>
      <w:keepNext/>
      <w:keepLines/>
      <w:spacing w:before="240" w:after="0"/>
      <w:outlineLvl w:val="0"/>
    </w:pPr>
    <w:rPr>
      <w:rFonts w:ascii="Arial" w:eastAsiaTheme="majorEastAsia" w:hAnsi="Arial" w:cstheme="majorBidi"/>
      <w:b/>
      <w:bCs/>
      <w:sz w:val="18"/>
      <w:szCs w:val="28"/>
    </w:rPr>
  </w:style>
  <w:style w:type="paragraph" w:styleId="Heading2">
    <w:name w:val="heading 2"/>
    <w:basedOn w:val="Normal"/>
    <w:next w:val="Normal"/>
    <w:link w:val="Heading2Char"/>
    <w:uiPriority w:val="9"/>
    <w:semiHidden/>
    <w:unhideWhenUsed/>
    <w:qFormat/>
    <w:rsid w:val="00D853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85E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85E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85E3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85E3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386"/>
    <w:pPr>
      <w:ind w:left="720"/>
      <w:contextualSpacing/>
    </w:pPr>
  </w:style>
  <w:style w:type="character" w:styleId="CommentReference">
    <w:name w:val="annotation reference"/>
    <w:basedOn w:val="DefaultParagraphFont"/>
    <w:unhideWhenUsed/>
    <w:rsid w:val="00960EFC"/>
    <w:rPr>
      <w:sz w:val="16"/>
      <w:szCs w:val="16"/>
    </w:rPr>
  </w:style>
  <w:style w:type="paragraph" w:styleId="CommentText">
    <w:name w:val="annotation text"/>
    <w:basedOn w:val="Normal"/>
    <w:link w:val="CommentTextChar"/>
    <w:unhideWhenUsed/>
    <w:rsid w:val="00960EFC"/>
    <w:pPr>
      <w:spacing w:line="240" w:lineRule="auto"/>
    </w:pPr>
    <w:rPr>
      <w:sz w:val="20"/>
      <w:szCs w:val="20"/>
    </w:rPr>
  </w:style>
  <w:style w:type="character" w:customStyle="1" w:styleId="CommentTextChar">
    <w:name w:val="Comment Text Char"/>
    <w:basedOn w:val="DefaultParagraphFont"/>
    <w:link w:val="CommentText"/>
    <w:rsid w:val="00960EFC"/>
    <w:rPr>
      <w:sz w:val="20"/>
      <w:szCs w:val="20"/>
    </w:rPr>
  </w:style>
  <w:style w:type="paragraph" w:styleId="CommentSubject">
    <w:name w:val="annotation subject"/>
    <w:basedOn w:val="CommentText"/>
    <w:next w:val="CommentText"/>
    <w:link w:val="CommentSubjectChar"/>
    <w:uiPriority w:val="99"/>
    <w:semiHidden/>
    <w:unhideWhenUsed/>
    <w:rsid w:val="00960EFC"/>
    <w:rPr>
      <w:b/>
      <w:bCs/>
    </w:rPr>
  </w:style>
  <w:style w:type="character" w:customStyle="1" w:styleId="CommentSubjectChar">
    <w:name w:val="Comment Subject Char"/>
    <w:basedOn w:val="CommentTextChar"/>
    <w:link w:val="CommentSubject"/>
    <w:uiPriority w:val="99"/>
    <w:semiHidden/>
    <w:rsid w:val="00960EFC"/>
    <w:rPr>
      <w:b/>
      <w:bCs/>
      <w:sz w:val="20"/>
      <w:szCs w:val="20"/>
    </w:rPr>
  </w:style>
  <w:style w:type="paragraph" w:styleId="BalloonText">
    <w:name w:val="Balloon Text"/>
    <w:basedOn w:val="Normal"/>
    <w:link w:val="BalloonTextChar"/>
    <w:uiPriority w:val="99"/>
    <w:semiHidden/>
    <w:unhideWhenUsed/>
    <w:rsid w:val="0096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EFC"/>
    <w:rPr>
      <w:rFonts w:ascii="Tahoma" w:hAnsi="Tahoma" w:cs="Tahoma"/>
      <w:sz w:val="16"/>
      <w:szCs w:val="16"/>
    </w:rPr>
  </w:style>
  <w:style w:type="paragraph" w:customStyle="1" w:styleId="Default">
    <w:name w:val="Default"/>
    <w:rsid w:val="00EA354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57F01"/>
    <w:rPr>
      <w:color w:val="0000FF" w:themeColor="hyperlink"/>
      <w:u w:val="single"/>
    </w:rPr>
  </w:style>
  <w:style w:type="paragraph" w:styleId="HTMLPreformatted">
    <w:name w:val="HTML Preformatted"/>
    <w:basedOn w:val="Normal"/>
    <w:link w:val="HTMLPreformattedChar"/>
    <w:uiPriority w:val="99"/>
    <w:semiHidden/>
    <w:unhideWhenUsed/>
    <w:rsid w:val="0095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7F01"/>
    <w:rPr>
      <w:rFonts w:ascii="Courier New" w:eastAsia="Times New Roman" w:hAnsi="Courier New" w:cs="Courier New"/>
      <w:sz w:val="20"/>
      <w:szCs w:val="20"/>
      <w:lang w:eastAsia="fr-FR"/>
    </w:rPr>
  </w:style>
  <w:style w:type="paragraph" w:customStyle="1" w:styleId="dashbullet2">
    <w:name w:val="dash bullet 2"/>
    <w:basedOn w:val="Normal"/>
    <w:rsid w:val="00F62B4C"/>
    <w:pPr>
      <w:numPr>
        <w:numId w:val="2"/>
      </w:numPr>
      <w:spacing w:after="140" w:line="290" w:lineRule="auto"/>
      <w:jc w:val="both"/>
      <w:outlineLvl w:val="1"/>
    </w:pPr>
    <w:rPr>
      <w:rFonts w:ascii="Arial" w:eastAsia="Times New Roman" w:hAnsi="Arial" w:cs="Times New Roman"/>
      <w:kern w:val="20"/>
      <w:sz w:val="20"/>
      <w:szCs w:val="24"/>
    </w:rPr>
  </w:style>
  <w:style w:type="paragraph" w:customStyle="1" w:styleId="bullet2">
    <w:name w:val="bullet 2"/>
    <w:basedOn w:val="Normal"/>
    <w:rsid w:val="003E6D3C"/>
    <w:pPr>
      <w:numPr>
        <w:numId w:val="3"/>
      </w:numPr>
      <w:spacing w:after="140" w:line="290" w:lineRule="auto"/>
      <w:jc w:val="both"/>
      <w:outlineLvl w:val="1"/>
    </w:pPr>
    <w:rPr>
      <w:rFonts w:ascii="Arial" w:eastAsia="Times New Roman" w:hAnsi="Arial" w:cs="Times New Roman"/>
      <w:kern w:val="20"/>
      <w:sz w:val="20"/>
      <w:szCs w:val="24"/>
    </w:rPr>
  </w:style>
  <w:style w:type="paragraph" w:customStyle="1" w:styleId="Level1">
    <w:name w:val="Level 1"/>
    <w:basedOn w:val="Normal"/>
    <w:next w:val="Normal"/>
    <w:rsid w:val="00F2158C"/>
    <w:pPr>
      <w:keepNext/>
      <w:numPr>
        <w:numId w:val="4"/>
      </w:numPr>
      <w:spacing w:before="280" w:after="140" w:line="290" w:lineRule="auto"/>
      <w:jc w:val="both"/>
      <w:outlineLvl w:val="0"/>
    </w:pPr>
    <w:rPr>
      <w:rFonts w:ascii="Arial" w:eastAsia="Times New Roman" w:hAnsi="Arial" w:cs="Times New Roman"/>
      <w:b/>
      <w:bCs/>
      <w:kern w:val="20"/>
      <w:szCs w:val="32"/>
    </w:rPr>
  </w:style>
  <w:style w:type="paragraph" w:customStyle="1" w:styleId="Level2">
    <w:name w:val="Level 2"/>
    <w:basedOn w:val="Normal"/>
    <w:rsid w:val="00F2158C"/>
    <w:pPr>
      <w:numPr>
        <w:ilvl w:val="1"/>
        <w:numId w:val="4"/>
      </w:numPr>
      <w:tabs>
        <w:tab w:val="clear" w:pos="680"/>
      </w:tabs>
      <w:spacing w:after="140" w:line="290" w:lineRule="auto"/>
      <w:jc w:val="both"/>
      <w:outlineLvl w:val="1"/>
    </w:pPr>
    <w:rPr>
      <w:rFonts w:ascii="Arial" w:eastAsia="Times New Roman" w:hAnsi="Arial" w:cs="Times New Roman"/>
      <w:kern w:val="20"/>
      <w:sz w:val="20"/>
      <w:szCs w:val="28"/>
    </w:rPr>
  </w:style>
  <w:style w:type="paragraph" w:customStyle="1" w:styleId="Level3">
    <w:name w:val="Level 3"/>
    <w:basedOn w:val="Normal"/>
    <w:rsid w:val="00F2158C"/>
    <w:pPr>
      <w:numPr>
        <w:ilvl w:val="2"/>
        <w:numId w:val="4"/>
      </w:numPr>
      <w:tabs>
        <w:tab w:val="clear" w:pos="1361"/>
      </w:tabs>
      <w:spacing w:after="140" w:line="290" w:lineRule="auto"/>
      <w:ind w:hanging="680"/>
      <w:jc w:val="both"/>
      <w:outlineLvl w:val="2"/>
    </w:pPr>
    <w:rPr>
      <w:rFonts w:ascii="Arial" w:eastAsia="Times New Roman" w:hAnsi="Arial" w:cs="Times New Roman"/>
      <w:kern w:val="20"/>
      <w:sz w:val="20"/>
      <w:szCs w:val="28"/>
    </w:rPr>
  </w:style>
  <w:style w:type="paragraph" w:customStyle="1" w:styleId="Level4">
    <w:name w:val="Level 4"/>
    <w:basedOn w:val="Normal"/>
    <w:rsid w:val="00F2158C"/>
    <w:pPr>
      <w:numPr>
        <w:ilvl w:val="3"/>
        <w:numId w:val="4"/>
      </w:numPr>
      <w:tabs>
        <w:tab w:val="clear" w:pos="2041"/>
      </w:tabs>
      <w:spacing w:after="140" w:line="290"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F2158C"/>
    <w:pPr>
      <w:numPr>
        <w:ilvl w:val="4"/>
        <w:numId w:val="4"/>
      </w:numPr>
      <w:tabs>
        <w:tab w:val="clear" w:pos="2608"/>
      </w:tabs>
      <w:spacing w:after="140" w:line="290"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F2158C"/>
    <w:pPr>
      <w:numPr>
        <w:ilvl w:val="5"/>
        <w:numId w:val="4"/>
      </w:numPr>
      <w:tabs>
        <w:tab w:val="clear" w:pos="3288"/>
      </w:tabs>
      <w:spacing w:after="140" w:line="290"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F2158C"/>
    <w:pPr>
      <w:numPr>
        <w:ilvl w:val="6"/>
        <w:numId w:val="4"/>
      </w:numPr>
      <w:spacing w:after="140" w:line="290" w:lineRule="auto"/>
      <w:jc w:val="both"/>
      <w:outlineLvl w:val="6"/>
    </w:pPr>
    <w:rPr>
      <w:rFonts w:ascii="Arial" w:eastAsia="Times New Roman" w:hAnsi="Arial" w:cs="Times New Roman"/>
      <w:kern w:val="20"/>
      <w:sz w:val="20"/>
      <w:szCs w:val="24"/>
    </w:rPr>
  </w:style>
  <w:style w:type="paragraph" w:customStyle="1" w:styleId="Level8">
    <w:name w:val="Level 8"/>
    <w:basedOn w:val="Normal"/>
    <w:rsid w:val="00F2158C"/>
    <w:pPr>
      <w:numPr>
        <w:ilvl w:val="7"/>
        <w:numId w:val="4"/>
      </w:numPr>
      <w:spacing w:after="140" w:line="290" w:lineRule="auto"/>
      <w:jc w:val="both"/>
      <w:outlineLvl w:val="7"/>
    </w:pPr>
    <w:rPr>
      <w:rFonts w:ascii="Arial" w:eastAsia="Times New Roman" w:hAnsi="Arial" w:cs="Times New Roman"/>
      <w:kern w:val="20"/>
      <w:sz w:val="20"/>
      <w:szCs w:val="24"/>
    </w:rPr>
  </w:style>
  <w:style w:type="paragraph" w:customStyle="1" w:styleId="Level9">
    <w:name w:val="Level 9"/>
    <w:basedOn w:val="Normal"/>
    <w:rsid w:val="00F2158C"/>
    <w:pPr>
      <w:numPr>
        <w:ilvl w:val="8"/>
        <w:numId w:val="4"/>
      </w:numPr>
      <w:spacing w:after="140" w:line="290" w:lineRule="auto"/>
      <w:jc w:val="both"/>
      <w:outlineLvl w:val="8"/>
    </w:pPr>
    <w:rPr>
      <w:rFonts w:ascii="Arial" w:eastAsia="Times New Roman" w:hAnsi="Arial" w:cs="Times New Roman"/>
      <w:kern w:val="20"/>
      <w:sz w:val="20"/>
      <w:szCs w:val="24"/>
    </w:rPr>
  </w:style>
  <w:style w:type="paragraph" w:customStyle="1" w:styleId="Body1">
    <w:name w:val="Body 1"/>
    <w:basedOn w:val="Normal"/>
    <w:rsid w:val="00F2158C"/>
    <w:pPr>
      <w:spacing w:after="140" w:line="290" w:lineRule="auto"/>
      <w:ind w:left="680"/>
      <w:jc w:val="both"/>
    </w:pPr>
    <w:rPr>
      <w:rFonts w:ascii="Arial" w:eastAsia="Times New Roman" w:hAnsi="Arial" w:cs="Times New Roman"/>
      <w:kern w:val="20"/>
      <w:sz w:val="20"/>
      <w:szCs w:val="24"/>
    </w:rPr>
  </w:style>
  <w:style w:type="table" w:styleId="TableGrid">
    <w:name w:val="Table Grid"/>
    <w:basedOn w:val="TableNormal"/>
    <w:uiPriority w:val="59"/>
    <w:rsid w:val="00461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bullet3">
    <w:name w:val="dash bullet 3"/>
    <w:basedOn w:val="Normal"/>
    <w:rsid w:val="004613D0"/>
    <w:pPr>
      <w:numPr>
        <w:numId w:val="5"/>
      </w:numPr>
      <w:spacing w:after="140" w:line="288" w:lineRule="auto"/>
      <w:jc w:val="both"/>
      <w:outlineLvl w:val="2"/>
    </w:pPr>
    <w:rPr>
      <w:rFonts w:ascii="Arial" w:eastAsia="Times New Roman" w:hAnsi="Arial" w:cs="Times New Roman"/>
      <w:kern w:val="20"/>
      <w:sz w:val="20"/>
      <w:szCs w:val="24"/>
    </w:rPr>
  </w:style>
  <w:style w:type="paragraph" w:customStyle="1" w:styleId="dashbullet1">
    <w:name w:val="dash bullet 1"/>
    <w:basedOn w:val="Normal"/>
    <w:rsid w:val="009F3925"/>
    <w:pPr>
      <w:numPr>
        <w:numId w:val="6"/>
      </w:numPr>
      <w:spacing w:after="140" w:line="290" w:lineRule="auto"/>
      <w:jc w:val="both"/>
      <w:outlineLvl w:val="0"/>
    </w:pPr>
    <w:rPr>
      <w:rFonts w:ascii="Arial" w:eastAsia="Times New Roman" w:hAnsi="Arial" w:cs="Times New Roman"/>
      <w:kern w:val="20"/>
      <w:sz w:val="20"/>
      <w:szCs w:val="24"/>
    </w:rPr>
  </w:style>
  <w:style w:type="character" w:customStyle="1" w:styleId="Heading3Char">
    <w:name w:val="Heading 3 Char"/>
    <w:basedOn w:val="DefaultParagraphFont"/>
    <w:link w:val="Heading3"/>
    <w:uiPriority w:val="9"/>
    <w:rsid w:val="00985E32"/>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85E32"/>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sid w:val="00985E32"/>
    <w:rPr>
      <w:rFonts w:ascii="Times New Roman" w:eastAsia="Times New Roman" w:hAnsi="Times New Roman" w:cs="Times New Roman"/>
      <w:b/>
      <w:bCs/>
      <w:sz w:val="20"/>
      <w:szCs w:val="20"/>
      <w:lang w:eastAsia="fr-FR"/>
    </w:rPr>
  </w:style>
  <w:style w:type="character" w:customStyle="1" w:styleId="Heading6Char">
    <w:name w:val="Heading 6 Char"/>
    <w:basedOn w:val="DefaultParagraphFont"/>
    <w:link w:val="Heading6"/>
    <w:uiPriority w:val="9"/>
    <w:rsid w:val="00985E32"/>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985E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E32"/>
    <w:rPr>
      <w:b/>
      <w:bCs/>
    </w:rPr>
  </w:style>
  <w:style w:type="paragraph" w:styleId="Header">
    <w:name w:val="header"/>
    <w:basedOn w:val="Normal"/>
    <w:link w:val="HeaderChar"/>
    <w:uiPriority w:val="99"/>
    <w:unhideWhenUsed/>
    <w:rsid w:val="00B340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4027"/>
  </w:style>
  <w:style w:type="paragraph" w:styleId="Footer">
    <w:name w:val="footer"/>
    <w:basedOn w:val="Normal"/>
    <w:link w:val="FooterChar"/>
    <w:uiPriority w:val="99"/>
    <w:unhideWhenUsed/>
    <w:rsid w:val="00B340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4027"/>
  </w:style>
  <w:style w:type="paragraph" w:styleId="Revision">
    <w:name w:val="Revision"/>
    <w:hidden/>
    <w:uiPriority w:val="99"/>
    <w:semiHidden/>
    <w:rsid w:val="00393AA4"/>
    <w:pPr>
      <w:spacing w:after="0" w:line="240" w:lineRule="auto"/>
    </w:pPr>
  </w:style>
  <w:style w:type="character" w:styleId="Emphasis">
    <w:name w:val="Emphasis"/>
    <w:basedOn w:val="DefaultParagraphFont"/>
    <w:uiPriority w:val="20"/>
    <w:qFormat/>
    <w:rsid w:val="001C4698"/>
    <w:rPr>
      <w:b/>
      <w:bCs/>
      <w:i w:val="0"/>
      <w:iCs w:val="0"/>
    </w:rPr>
  </w:style>
  <w:style w:type="character" w:customStyle="1" w:styleId="st1">
    <w:name w:val="st1"/>
    <w:basedOn w:val="DefaultParagraphFont"/>
    <w:rsid w:val="001C4698"/>
  </w:style>
  <w:style w:type="paragraph" w:styleId="FootnoteText">
    <w:name w:val="footnote text"/>
    <w:basedOn w:val="Normal"/>
    <w:link w:val="FootnoteTextChar"/>
    <w:uiPriority w:val="99"/>
    <w:semiHidden/>
    <w:unhideWhenUsed/>
    <w:rsid w:val="00B50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325"/>
    <w:rPr>
      <w:sz w:val="20"/>
      <w:szCs w:val="20"/>
    </w:rPr>
  </w:style>
  <w:style w:type="character" w:styleId="FootnoteReference">
    <w:name w:val="footnote reference"/>
    <w:basedOn w:val="DefaultParagraphFont"/>
    <w:uiPriority w:val="99"/>
    <w:semiHidden/>
    <w:unhideWhenUsed/>
    <w:rsid w:val="00B50325"/>
    <w:rPr>
      <w:vertAlign w:val="superscript"/>
    </w:rPr>
  </w:style>
  <w:style w:type="character" w:customStyle="1" w:styleId="Heading1Char">
    <w:name w:val="Heading 1 Char"/>
    <w:basedOn w:val="DefaultParagraphFont"/>
    <w:link w:val="Heading1"/>
    <w:uiPriority w:val="9"/>
    <w:rsid w:val="00C04513"/>
    <w:rPr>
      <w:rFonts w:ascii="Arial" w:eastAsiaTheme="majorEastAsia" w:hAnsi="Arial" w:cstheme="majorBidi"/>
      <w:b/>
      <w:bCs/>
      <w:sz w:val="18"/>
      <w:szCs w:val="28"/>
    </w:rPr>
  </w:style>
  <w:style w:type="character" w:customStyle="1" w:styleId="Heading2Char">
    <w:name w:val="Heading 2 Char"/>
    <w:basedOn w:val="DefaultParagraphFont"/>
    <w:link w:val="Heading2"/>
    <w:uiPriority w:val="9"/>
    <w:semiHidden/>
    <w:rsid w:val="00D8538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3217">
      <w:bodyDiv w:val="1"/>
      <w:marLeft w:val="0"/>
      <w:marRight w:val="0"/>
      <w:marTop w:val="0"/>
      <w:marBottom w:val="0"/>
      <w:divBdr>
        <w:top w:val="none" w:sz="0" w:space="0" w:color="auto"/>
        <w:left w:val="none" w:sz="0" w:space="0" w:color="auto"/>
        <w:bottom w:val="none" w:sz="0" w:space="0" w:color="auto"/>
        <w:right w:val="none" w:sz="0" w:space="0" w:color="auto"/>
      </w:divBdr>
      <w:divsChild>
        <w:div w:id="1476139264">
          <w:marLeft w:val="562"/>
          <w:marRight w:val="0"/>
          <w:marTop w:val="120"/>
          <w:marBottom w:val="360"/>
          <w:divBdr>
            <w:top w:val="none" w:sz="0" w:space="0" w:color="auto"/>
            <w:left w:val="none" w:sz="0" w:space="0" w:color="auto"/>
            <w:bottom w:val="none" w:sz="0" w:space="0" w:color="auto"/>
            <w:right w:val="none" w:sz="0" w:space="0" w:color="auto"/>
          </w:divBdr>
        </w:div>
      </w:divsChild>
    </w:div>
    <w:div w:id="975797704">
      <w:bodyDiv w:val="1"/>
      <w:marLeft w:val="0"/>
      <w:marRight w:val="0"/>
      <w:marTop w:val="0"/>
      <w:marBottom w:val="0"/>
      <w:divBdr>
        <w:top w:val="none" w:sz="0" w:space="0" w:color="auto"/>
        <w:left w:val="none" w:sz="0" w:space="0" w:color="auto"/>
        <w:bottom w:val="none" w:sz="0" w:space="0" w:color="auto"/>
        <w:right w:val="none" w:sz="0" w:space="0" w:color="auto"/>
      </w:divBdr>
    </w:div>
    <w:div w:id="1142235397">
      <w:bodyDiv w:val="1"/>
      <w:marLeft w:val="0"/>
      <w:marRight w:val="0"/>
      <w:marTop w:val="0"/>
      <w:marBottom w:val="0"/>
      <w:divBdr>
        <w:top w:val="none" w:sz="0" w:space="0" w:color="auto"/>
        <w:left w:val="none" w:sz="0" w:space="0" w:color="auto"/>
        <w:bottom w:val="none" w:sz="0" w:space="0" w:color="auto"/>
        <w:right w:val="none" w:sz="0" w:space="0" w:color="auto"/>
      </w:divBdr>
    </w:div>
    <w:div w:id="1343750366">
      <w:bodyDiv w:val="1"/>
      <w:marLeft w:val="0"/>
      <w:marRight w:val="0"/>
      <w:marTop w:val="0"/>
      <w:marBottom w:val="0"/>
      <w:divBdr>
        <w:top w:val="none" w:sz="0" w:space="0" w:color="auto"/>
        <w:left w:val="none" w:sz="0" w:space="0" w:color="auto"/>
        <w:bottom w:val="none" w:sz="0" w:space="0" w:color="auto"/>
        <w:right w:val="none" w:sz="0" w:space="0" w:color="auto"/>
      </w:divBdr>
      <w:divsChild>
        <w:div w:id="487942974">
          <w:marLeft w:val="0"/>
          <w:marRight w:val="0"/>
          <w:marTop w:val="0"/>
          <w:marBottom w:val="0"/>
          <w:divBdr>
            <w:top w:val="none" w:sz="0" w:space="0" w:color="auto"/>
            <w:left w:val="none" w:sz="0" w:space="0" w:color="auto"/>
            <w:bottom w:val="none" w:sz="0" w:space="0" w:color="auto"/>
            <w:right w:val="none" w:sz="0" w:space="0" w:color="auto"/>
          </w:divBdr>
          <w:divsChild>
            <w:div w:id="1046877903">
              <w:marLeft w:val="0"/>
              <w:marRight w:val="0"/>
              <w:marTop w:val="0"/>
              <w:marBottom w:val="0"/>
              <w:divBdr>
                <w:top w:val="none" w:sz="0" w:space="0" w:color="auto"/>
                <w:left w:val="none" w:sz="0" w:space="0" w:color="auto"/>
                <w:bottom w:val="none" w:sz="0" w:space="0" w:color="auto"/>
                <w:right w:val="none" w:sz="0" w:space="0" w:color="auto"/>
              </w:divBdr>
              <w:divsChild>
                <w:div w:id="78261818">
                  <w:marLeft w:val="0"/>
                  <w:marRight w:val="0"/>
                  <w:marTop w:val="0"/>
                  <w:marBottom w:val="0"/>
                  <w:divBdr>
                    <w:top w:val="none" w:sz="0" w:space="0" w:color="auto"/>
                    <w:left w:val="none" w:sz="0" w:space="0" w:color="auto"/>
                    <w:bottom w:val="none" w:sz="0" w:space="0" w:color="auto"/>
                    <w:right w:val="none" w:sz="0" w:space="0" w:color="auto"/>
                  </w:divBdr>
                </w:div>
                <w:div w:id="257060513">
                  <w:marLeft w:val="0"/>
                  <w:marRight w:val="0"/>
                  <w:marTop w:val="0"/>
                  <w:marBottom w:val="0"/>
                  <w:divBdr>
                    <w:top w:val="none" w:sz="0" w:space="0" w:color="auto"/>
                    <w:left w:val="none" w:sz="0" w:space="0" w:color="auto"/>
                    <w:bottom w:val="none" w:sz="0" w:space="0" w:color="auto"/>
                    <w:right w:val="none" w:sz="0" w:space="0" w:color="auto"/>
                  </w:divBdr>
                  <w:divsChild>
                    <w:div w:id="128712954">
                      <w:marLeft w:val="0"/>
                      <w:marRight w:val="0"/>
                      <w:marTop w:val="0"/>
                      <w:marBottom w:val="0"/>
                      <w:divBdr>
                        <w:top w:val="none" w:sz="0" w:space="0" w:color="auto"/>
                        <w:left w:val="none" w:sz="0" w:space="0" w:color="auto"/>
                        <w:bottom w:val="none" w:sz="0" w:space="0" w:color="auto"/>
                        <w:right w:val="none" w:sz="0" w:space="0" w:color="auto"/>
                      </w:divBdr>
                    </w:div>
                  </w:divsChild>
                </w:div>
                <w:div w:id="839999671">
                  <w:marLeft w:val="0"/>
                  <w:marRight w:val="0"/>
                  <w:marTop w:val="0"/>
                  <w:marBottom w:val="0"/>
                  <w:divBdr>
                    <w:top w:val="none" w:sz="0" w:space="0" w:color="auto"/>
                    <w:left w:val="none" w:sz="0" w:space="0" w:color="auto"/>
                    <w:bottom w:val="none" w:sz="0" w:space="0" w:color="auto"/>
                    <w:right w:val="none" w:sz="0" w:space="0" w:color="auto"/>
                  </w:divBdr>
                </w:div>
                <w:div w:id="1585993646">
                  <w:marLeft w:val="0"/>
                  <w:marRight w:val="0"/>
                  <w:marTop w:val="0"/>
                  <w:marBottom w:val="0"/>
                  <w:divBdr>
                    <w:top w:val="none" w:sz="0" w:space="0" w:color="auto"/>
                    <w:left w:val="none" w:sz="0" w:space="0" w:color="auto"/>
                    <w:bottom w:val="none" w:sz="0" w:space="0" w:color="auto"/>
                    <w:right w:val="none" w:sz="0" w:space="0" w:color="auto"/>
                  </w:divBdr>
                </w:div>
                <w:div w:id="18166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391">
          <w:marLeft w:val="0"/>
          <w:marRight w:val="0"/>
          <w:marTop w:val="0"/>
          <w:marBottom w:val="0"/>
          <w:divBdr>
            <w:top w:val="none" w:sz="0" w:space="0" w:color="auto"/>
            <w:left w:val="none" w:sz="0" w:space="0" w:color="auto"/>
            <w:bottom w:val="none" w:sz="0" w:space="0" w:color="auto"/>
            <w:right w:val="none" w:sz="0" w:space="0" w:color="auto"/>
          </w:divBdr>
          <w:divsChild>
            <w:div w:id="1997760324">
              <w:marLeft w:val="0"/>
              <w:marRight w:val="0"/>
              <w:marTop w:val="0"/>
              <w:marBottom w:val="0"/>
              <w:divBdr>
                <w:top w:val="none" w:sz="0" w:space="0" w:color="auto"/>
                <w:left w:val="none" w:sz="0" w:space="0" w:color="auto"/>
                <w:bottom w:val="none" w:sz="0" w:space="0" w:color="auto"/>
                <w:right w:val="none" w:sz="0" w:space="0" w:color="auto"/>
              </w:divBdr>
              <w:divsChild>
                <w:div w:id="647710044">
                  <w:marLeft w:val="0"/>
                  <w:marRight w:val="0"/>
                  <w:marTop w:val="0"/>
                  <w:marBottom w:val="0"/>
                  <w:divBdr>
                    <w:top w:val="none" w:sz="0" w:space="0" w:color="auto"/>
                    <w:left w:val="none" w:sz="0" w:space="0" w:color="auto"/>
                    <w:bottom w:val="none" w:sz="0" w:space="0" w:color="auto"/>
                    <w:right w:val="none" w:sz="0" w:space="0" w:color="auto"/>
                  </w:divBdr>
                </w:div>
                <w:div w:id="13896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6580">
          <w:marLeft w:val="0"/>
          <w:marRight w:val="0"/>
          <w:marTop w:val="0"/>
          <w:marBottom w:val="0"/>
          <w:divBdr>
            <w:top w:val="none" w:sz="0" w:space="0" w:color="auto"/>
            <w:left w:val="none" w:sz="0" w:space="0" w:color="auto"/>
            <w:bottom w:val="none" w:sz="0" w:space="0" w:color="auto"/>
            <w:right w:val="none" w:sz="0" w:space="0" w:color="auto"/>
          </w:divBdr>
          <w:divsChild>
            <w:div w:id="766736471">
              <w:marLeft w:val="0"/>
              <w:marRight w:val="0"/>
              <w:marTop w:val="0"/>
              <w:marBottom w:val="0"/>
              <w:divBdr>
                <w:top w:val="none" w:sz="0" w:space="0" w:color="auto"/>
                <w:left w:val="none" w:sz="0" w:space="0" w:color="auto"/>
                <w:bottom w:val="none" w:sz="0" w:space="0" w:color="auto"/>
                <w:right w:val="none" w:sz="0" w:space="0" w:color="auto"/>
              </w:divBdr>
              <w:divsChild>
                <w:div w:id="189102903">
                  <w:marLeft w:val="0"/>
                  <w:marRight w:val="0"/>
                  <w:marTop w:val="0"/>
                  <w:marBottom w:val="0"/>
                  <w:divBdr>
                    <w:top w:val="none" w:sz="0" w:space="0" w:color="auto"/>
                    <w:left w:val="none" w:sz="0" w:space="0" w:color="auto"/>
                    <w:bottom w:val="none" w:sz="0" w:space="0" w:color="auto"/>
                    <w:right w:val="none" w:sz="0" w:space="0" w:color="auto"/>
                  </w:divBdr>
                  <w:divsChild>
                    <w:div w:id="902909851">
                      <w:marLeft w:val="0"/>
                      <w:marRight w:val="0"/>
                      <w:marTop w:val="0"/>
                      <w:marBottom w:val="0"/>
                      <w:divBdr>
                        <w:top w:val="none" w:sz="0" w:space="0" w:color="auto"/>
                        <w:left w:val="none" w:sz="0" w:space="0" w:color="auto"/>
                        <w:bottom w:val="none" w:sz="0" w:space="0" w:color="auto"/>
                        <w:right w:val="none" w:sz="0" w:space="0" w:color="auto"/>
                      </w:divBdr>
                    </w:div>
                  </w:divsChild>
                </w:div>
                <w:div w:id="1162887122">
                  <w:marLeft w:val="0"/>
                  <w:marRight w:val="0"/>
                  <w:marTop w:val="0"/>
                  <w:marBottom w:val="0"/>
                  <w:divBdr>
                    <w:top w:val="none" w:sz="0" w:space="0" w:color="auto"/>
                    <w:left w:val="none" w:sz="0" w:space="0" w:color="auto"/>
                    <w:bottom w:val="none" w:sz="0" w:space="0" w:color="auto"/>
                    <w:right w:val="none" w:sz="0" w:space="0" w:color="auto"/>
                  </w:divBdr>
                </w:div>
                <w:div w:id="1273705887">
                  <w:marLeft w:val="0"/>
                  <w:marRight w:val="0"/>
                  <w:marTop w:val="0"/>
                  <w:marBottom w:val="0"/>
                  <w:divBdr>
                    <w:top w:val="none" w:sz="0" w:space="0" w:color="auto"/>
                    <w:left w:val="none" w:sz="0" w:space="0" w:color="auto"/>
                    <w:bottom w:val="none" w:sz="0" w:space="0" w:color="auto"/>
                    <w:right w:val="none" w:sz="0" w:space="0" w:color="auto"/>
                  </w:divBdr>
                </w:div>
                <w:div w:id="1985086116">
                  <w:marLeft w:val="0"/>
                  <w:marRight w:val="0"/>
                  <w:marTop w:val="0"/>
                  <w:marBottom w:val="0"/>
                  <w:divBdr>
                    <w:top w:val="none" w:sz="0" w:space="0" w:color="auto"/>
                    <w:left w:val="none" w:sz="0" w:space="0" w:color="auto"/>
                    <w:bottom w:val="none" w:sz="0" w:space="0" w:color="auto"/>
                    <w:right w:val="none" w:sz="0" w:space="0" w:color="auto"/>
                  </w:divBdr>
                </w:div>
                <w:div w:id="2077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7166">
          <w:marLeft w:val="0"/>
          <w:marRight w:val="0"/>
          <w:marTop w:val="0"/>
          <w:marBottom w:val="0"/>
          <w:divBdr>
            <w:top w:val="none" w:sz="0" w:space="0" w:color="auto"/>
            <w:left w:val="none" w:sz="0" w:space="0" w:color="auto"/>
            <w:bottom w:val="none" w:sz="0" w:space="0" w:color="auto"/>
            <w:right w:val="none" w:sz="0" w:space="0" w:color="auto"/>
          </w:divBdr>
          <w:divsChild>
            <w:div w:id="1467549902">
              <w:marLeft w:val="0"/>
              <w:marRight w:val="0"/>
              <w:marTop w:val="0"/>
              <w:marBottom w:val="0"/>
              <w:divBdr>
                <w:top w:val="none" w:sz="0" w:space="0" w:color="auto"/>
                <w:left w:val="none" w:sz="0" w:space="0" w:color="auto"/>
                <w:bottom w:val="none" w:sz="0" w:space="0" w:color="auto"/>
                <w:right w:val="none" w:sz="0" w:space="0" w:color="auto"/>
              </w:divBdr>
              <w:divsChild>
                <w:div w:id="160196050">
                  <w:marLeft w:val="0"/>
                  <w:marRight w:val="0"/>
                  <w:marTop w:val="0"/>
                  <w:marBottom w:val="0"/>
                  <w:divBdr>
                    <w:top w:val="none" w:sz="0" w:space="0" w:color="auto"/>
                    <w:left w:val="none" w:sz="0" w:space="0" w:color="auto"/>
                    <w:bottom w:val="none" w:sz="0" w:space="0" w:color="auto"/>
                    <w:right w:val="none" w:sz="0" w:space="0" w:color="auto"/>
                  </w:divBdr>
                </w:div>
                <w:div w:id="322205056">
                  <w:marLeft w:val="0"/>
                  <w:marRight w:val="0"/>
                  <w:marTop w:val="0"/>
                  <w:marBottom w:val="0"/>
                  <w:divBdr>
                    <w:top w:val="none" w:sz="0" w:space="0" w:color="auto"/>
                    <w:left w:val="none" w:sz="0" w:space="0" w:color="auto"/>
                    <w:bottom w:val="none" w:sz="0" w:space="0" w:color="auto"/>
                    <w:right w:val="none" w:sz="0" w:space="0" w:color="auto"/>
                  </w:divBdr>
                </w:div>
                <w:div w:id="11896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6734">
      <w:bodyDiv w:val="1"/>
      <w:marLeft w:val="0"/>
      <w:marRight w:val="0"/>
      <w:marTop w:val="0"/>
      <w:marBottom w:val="0"/>
      <w:divBdr>
        <w:top w:val="none" w:sz="0" w:space="0" w:color="auto"/>
        <w:left w:val="none" w:sz="0" w:space="0" w:color="auto"/>
        <w:bottom w:val="none" w:sz="0" w:space="0" w:color="auto"/>
        <w:right w:val="none" w:sz="0" w:space="0" w:color="auto"/>
      </w:divBdr>
    </w:div>
    <w:div w:id="1586955389">
      <w:bodyDiv w:val="1"/>
      <w:marLeft w:val="0"/>
      <w:marRight w:val="0"/>
      <w:marTop w:val="0"/>
      <w:marBottom w:val="0"/>
      <w:divBdr>
        <w:top w:val="none" w:sz="0" w:space="0" w:color="auto"/>
        <w:left w:val="none" w:sz="0" w:space="0" w:color="auto"/>
        <w:bottom w:val="none" w:sz="0" w:space="0" w:color="auto"/>
        <w:right w:val="none" w:sz="0" w:space="0" w:color="auto"/>
      </w:divBdr>
    </w:div>
    <w:div w:id="16007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greenval-insurance.ie" TargetMode="External"/><Relationship Id="rId18" Type="http://schemas.openxmlformats.org/officeDocument/2006/relationships/image" Target="media/image1.wmf"/><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control" Target="activeX/activeX3.xml"/><Relationship Id="rId7" Type="http://schemas.openxmlformats.org/officeDocument/2006/relationships/styles" Target="styles.xml"/><Relationship Id="rId12" Type="http://schemas.openxmlformats.org/officeDocument/2006/relationships/hyperlink" Target="https://group.bnpparibas/uploads/file/bnpparibas_personal_data_privacy_charter.pdf" TargetMode="External"/><Relationship Id="rId17" Type="http://schemas.openxmlformats.org/officeDocument/2006/relationships/hyperlink" Target="mailto:privacy@greenval-insurance.ie" TargetMode="External"/><Relationship Id="rId25"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hyperlink" Target="https://www.greenval-insurance.com/legal-cookie-policy" TargetMode="External"/><Relationship Id="rId20" Type="http://schemas.openxmlformats.org/officeDocument/2006/relationships/control" Target="activeX/activeX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6.xml"/><Relationship Id="rId5" Type="http://schemas.openxmlformats.org/officeDocument/2006/relationships/customXml" Target="../customXml/item5.xml"/><Relationship Id="rId15" Type="http://schemas.openxmlformats.org/officeDocument/2006/relationships/hyperlink" Target="mailto:dataprotectionofficer-roi@bnpparibas.com" TargetMode="External"/><Relationship Id="rId23" Type="http://schemas.openxmlformats.org/officeDocument/2006/relationships/control" Target="activeX/activeX5.xm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ontrol" Target="activeX/activeX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reenval-insurance.com/greenval-data-protection-notice" TargetMode="External"/><Relationship Id="rId22" Type="http://schemas.openxmlformats.org/officeDocument/2006/relationships/control" Target="activeX/activeX4.xml"/><Relationship Id="rId27" Type="http://schemas.openxmlformats.org/officeDocument/2006/relationships/control" Target="activeX/activeX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7c9f171-b8f9-4cd5-b6e9-e1ff16bb9fdc">53MCUU2DFEJ4-62-22</_dlc_DocId>
    <_dlc_DocIdUrl xmlns="87c9f171-b8f9-4cd5-b6e9-e1ff16bb9fdc">
      <Url>https://socialbusiness-site.group.echonet/sites/Legal-ITIP/GDPR/_layouts/15/DocIdRedir.aspx?ID=53MCUU2DFEJ4-62-22</Url>
      <Description>53MCUU2DFEJ4-62-22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410AC8395FC14FB9DAA1FBD192C519" ma:contentTypeVersion="0" ma:contentTypeDescription="Create a new document." ma:contentTypeScope="" ma:versionID="389374c6ec7db017a54338a6490b35fb">
  <xsd:schema xmlns:xsd="http://www.w3.org/2001/XMLSchema" xmlns:xs="http://www.w3.org/2001/XMLSchema" xmlns:p="http://schemas.microsoft.com/office/2006/metadata/properties" xmlns:ns2="87c9f171-b8f9-4cd5-b6e9-e1ff16bb9fdc" targetNamespace="http://schemas.microsoft.com/office/2006/metadata/properties" ma:root="true" ma:fieldsID="6c5917884ce852e61b091cf91d5a8f71" ns2:_="">
    <xsd:import namespace="87c9f171-b8f9-4cd5-b6e9-e1ff16bb9fd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9f171-b8f9-4cd5-b6e9-e1ff16bb9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6A3C-4FA6-44E4-81D8-BDC94BF58DB1}">
  <ds:schemaRefs>
    <ds:schemaRef ds:uri="http://schemas.microsoft.com/sharepoint/v3/contenttype/forms"/>
  </ds:schemaRefs>
</ds:datastoreItem>
</file>

<file path=customXml/itemProps2.xml><?xml version="1.0" encoding="utf-8"?>
<ds:datastoreItem xmlns:ds="http://schemas.openxmlformats.org/officeDocument/2006/customXml" ds:itemID="{160AD9A8-4101-4B54-84F0-F9AA748C8A8C}">
  <ds:schemaRefs>
    <ds:schemaRef ds:uri="http://schemas.microsoft.com/sharepoint/events"/>
  </ds:schemaRefs>
</ds:datastoreItem>
</file>

<file path=customXml/itemProps3.xml><?xml version="1.0" encoding="utf-8"?>
<ds:datastoreItem xmlns:ds="http://schemas.openxmlformats.org/officeDocument/2006/customXml" ds:itemID="{B851496B-1679-4CD3-8A1E-8273A689E31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7c9f171-b8f9-4cd5-b6e9-e1ff16bb9fdc"/>
    <ds:schemaRef ds:uri="http://www.w3.org/XML/1998/namespace"/>
  </ds:schemaRefs>
</ds:datastoreItem>
</file>

<file path=customXml/itemProps4.xml><?xml version="1.0" encoding="utf-8"?>
<ds:datastoreItem xmlns:ds="http://schemas.openxmlformats.org/officeDocument/2006/customXml" ds:itemID="{CB98021D-BB70-4898-B4D4-1048AEB8C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9f171-b8f9-4cd5-b6e9-e1ff16bb9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AAC849-E707-4EFE-BB7F-A5AF820F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5286</Words>
  <Characters>30132</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35348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2021-03-24T10:45:00Z</dcterms:created>
  <dcterms:modified xsi:type="dcterms:W3CDTF">2021-03-24T11:46:00Z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UFAAkxpNJwTxbIBFVTCkqQZ+33sOrNHaozz0iNb5ilCH1THruW0lknCEl4bvwolZHGBSt+SXDC1BMjpU
OSLGTy7dzZzH/g9XjkDkwN/Z8xUkQW+liaefA9bymJhLAoytX8PutBKGP2Q6WGpUOSLGTy7dzZzH
/g9XjkDkwN/Z8xUkQW+liaefA9bymLeDutjE/BfBnjowdb7RjP3eP1zeolI3XKBlS5p4raeHwVxE
nJgujBZU6rrRWfIOf</vt:lpwstr>
  </property>
  <property fmtid="{D5CDD505-2E9C-101B-9397-08002B2CF9AE}" pid="3" name="MAIL_MSG_ID2">
    <vt:lpwstr>M0fl9Out/QrM5ZgWF/T8/NR5qw8i0rpC5WYmNk+Os8ndzBUiAkGfkDJd0C3
7cSfFixcurTR6IUCDwpDBdGQJAI=</vt:lpwstr>
  </property>
  <property fmtid="{D5CDD505-2E9C-101B-9397-08002B2CF9AE}" pid="4" name="RESPONSE_SENDER_NAME">
    <vt:lpwstr>sAAAXRTqSjcrLAqa3t+SKcLq4ONC6j1GmAAM2F/BUqM9DS0=</vt:lpwstr>
  </property>
  <property fmtid="{D5CDD505-2E9C-101B-9397-08002B2CF9AE}" pid="5" name="EMAIL_OWNER_ADDRESS">
    <vt:lpwstr>ABAAMV6B7YzPbaI+skBacuwxRtZ39RoEQTo49FlRuhI3+gqD208Limqk1yHKEDuZi7WL</vt:lpwstr>
  </property>
  <property fmtid="{D5CDD505-2E9C-101B-9397-08002B2CF9AE}" pid="6" name="WS_TRACKING_ID">
    <vt:lpwstr>7eba2300-6926-487b-9a1d-c9d168873e1e</vt:lpwstr>
  </property>
  <property fmtid="{D5CDD505-2E9C-101B-9397-08002B2CF9AE}" pid="7" name="DEDocumentLocation">
    <vt:lpwstr>C:\Users\tvanover\AppData\Local\Linklaters\DocExplorer\Attachments\Greenval Data Protection Notice.docx</vt:lpwstr>
  </property>
  <property fmtid="{D5CDD505-2E9C-101B-9397-08002B2CF9AE}" pid="8" name="Document Number">
    <vt:lpwstr>A36529256</vt:lpwstr>
  </property>
  <property fmtid="{D5CDD505-2E9C-101B-9397-08002B2CF9AE}" pid="9" name="Last Modified">
    <vt:lpwstr>14 May 2018</vt:lpwstr>
  </property>
  <property fmtid="{D5CDD505-2E9C-101B-9397-08002B2CF9AE}" pid="10" name="Mode">
    <vt:lpwstr>SendAs</vt:lpwstr>
  </property>
  <property fmtid="{D5CDD505-2E9C-101B-9397-08002B2CF9AE}" pid="11" name="Version">
    <vt:lpwstr>1.0</vt:lpwstr>
  </property>
  <property fmtid="{D5CDD505-2E9C-101B-9397-08002B2CF9AE}" pid="12" name="Client Code">
    <vt:lpwstr>10291636</vt:lpwstr>
  </property>
  <property fmtid="{D5CDD505-2E9C-101B-9397-08002B2CF9AE}" pid="13" name="Matter Number">
    <vt:lpwstr>L-266437</vt:lpwstr>
  </property>
  <property fmtid="{D5CDD505-2E9C-101B-9397-08002B2CF9AE}" pid="14" name="ObjectID">
    <vt:lpwstr>09001dc891cddf8f</vt:lpwstr>
  </property>
  <property fmtid="{D5CDD505-2E9C-101B-9397-08002B2CF9AE}" pid="15" name="_MarkAsFinal">
    <vt:bool>false</vt:bool>
  </property>
</Properties>
</file>